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57" w:rsidRDefault="00EE7B57" w:rsidP="00EE7B57">
      <w:pPr>
        <w:jc w:val="center"/>
        <w:rPr>
          <w:rFonts w:ascii="Times New Roman" w:hAnsi="Times New Roman" w:cs="Times New Roman"/>
          <w:sz w:val="28"/>
          <w:szCs w:val="28"/>
        </w:rPr>
      </w:pPr>
    </w:p>
    <w:p w:rsidR="002E51F1" w:rsidRPr="00EE7B57" w:rsidRDefault="002E51F1" w:rsidP="00EE7B57">
      <w:pPr>
        <w:jc w:val="center"/>
        <w:rPr>
          <w:rFonts w:ascii="Times New Roman" w:hAnsi="Times New Roman" w:cs="Times New Roman"/>
          <w:b/>
          <w:i/>
          <w:sz w:val="36"/>
          <w:szCs w:val="36"/>
        </w:rPr>
      </w:pPr>
    </w:p>
    <w:p w:rsidR="00392CCE" w:rsidRDefault="00392CCE" w:rsidP="00EE7B57">
      <w:pPr>
        <w:jc w:val="center"/>
        <w:rPr>
          <w:rFonts w:ascii="Times New Roman" w:hAnsi="Times New Roman" w:cs="Times New Roman"/>
          <w:b/>
          <w:sz w:val="52"/>
          <w:szCs w:val="52"/>
        </w:rPr>
      </w:pPr>
    </w:p>
    <w:p w:rsidR="00392CCE" w:rsidRDefault="00392CCE" w:rsidP="00EE7B57">
      <w:pPr>
        <w:jc w:val="center"/>
        <w:rPr>
          <w:rFonts w:ascii="Times New Roman" w:hAnsi="Times New Roman" w:cs="Times New Roman"/>
          <w:b/>
          <w:sz w:val="52"/>
          <w:szCs w:val="52"/>
        </w:rPr>
      </w:pPr>
    </w:p>
    <w:p w:rsidR="00392CCE" w:rsidRDefault="00392CCE" w:rsidP="00EE7B57">
      <w:pPr>
        <w:jc w:val="center"/>
        <w:rPr>
          <w:rFonts w:ascii="Times New Roman" w:hAnsi="Times New Roman" w:cs="Times New Roman"/>
          <w:b/>
          <w:sz w:val="52"/>
          <w:szCs w:val="52"/>
        </w:rPr>
      </w:pPr>
    </w:p>
    <w:p w:rsidR="00392CCE" w:rsidRDefault="00392CCE" w:rsidP="00EE7B57">
      <w:pPr>
        <w:jc w:val="center"/>
        <w:rPr>
          <w:rFonts w:ascii="Times New Roman" w:hAnsi="Times New Roman" w:cs="Times New Roman"/>
          <w:b/>
          <w:sz w:val="52"/>
          <w:szCs w:val="52"/>
        </w:rPr>
      </w:pPr>
    </w:p>
    <w:p w:rsidR="00EE7B57" w:rsidRDefault="00EE7B57" w:rsidP="00EE7B57">
      <w:pPr>
        <w:jc w:val="center"/>
        <w:rPr>
          <w:rFonts w:ascii="Times New Roman" w:hAnsi="Times New Roman" w:cs="Times New Roman"/>
          <w:b/>
          <w:sz w:val="52"/>
          <w:szCs w:val="52"/>
        </w:rPr>
      </w:pPr>
      <w:r w:rsidRPr="00EE7B57">
        <w:rPr>
          <w:rFonts w:ascii="Times New Roman" w:hAnsi="Times New Roman" w:cs="Times New Roman"/>
          <w:b/>
          <w:sz w:val="52"/>
          <w:szCs w:val="52"/>
        </w:rPr>
        <w:t>«</w:t>
      </w:r>
      <w:r w:rsidR="00392CCE">
        <w:rPr>
          <w:rFonts w:ascii="Times New Roman" w:hAnsi="Times New Roman" w:cs="Times New Roman"/>
          <w:b/>
          <w:sz w:val="52"/>
          <w:szCs w:val="52"/>
        </w:rPr>
        <w:t>Театрализованная деятельность</w:t>
      </w:r>
      <w:r w:rsidR="00E267AC">
        <w:rPr>
          <w:rFonts w:ascii="Times New Roman" w:hAnsi="Times New Roman" w:cs="Times New Roman"/>
          <w:b/>
          <w:sz w:val="52"/>
          <w:szCs w:val="52"/>
        </w:rPr>
        <w:t xml:space="preserve"> для дошкольников</w:t>
      </w:r>
      <w:r w:rsidR="00392CCE">
        <w:rPr>
          <w:rFonts w:ascii="Times New Roman" w:hAnsi="Times New Roman" w:cs="Times New Roman"/>
          <w:b/>
          <w:sz w:val="52"/>
          <w:szCs w:val="52"/>
        </w:rPr>
        <w:t>: формы, методы, значения</w:t>
      </w:r>
      <w:r w:rsidRPr="00EE7B57">
        <w:rPr>
          <w:rFonts w:ascii="Times New Roman" w:hAnsi="Times New Roman" w:cs="Times New Roman"/>
          <w:b/>
          <w:sz w:val="52"/>
          <w:szCs w:val="52"/>
        </w:rPr>
        <w:t>»</w:t>
      </w:r>
    </w:p>
    <w:p w:rsidR="00392CCE" w:rsidRDefault="00392CCE" w:rsidP="00EE7B57">
      <w:pPr>
        <w:jc w:val="right"/>
        <w:rPr>
          <w:rFonts w:ascii="Times New Roman" w:hAnsi="Times New Roman" w:cs="Times New Roman"/>
          <w:sz w:val="28"/>
          <w:szCs w:val="28"/>
        </w:rPr>
      </w:pPr>
    </w:p>
    <w:p w:rsidR="00392CCE" w:rsidRDefault="00392CCE" w:rsidP="00EE7B57">
      <w:pPr>
        <w:jc w:val="right"/>
        <w:rPr>
          <w:rFonts w:ascii="Times New Roman" w:hAnsi="Times New Roman" w:cs="Times New Roman"/>
          <w:sz w:val="28"/>
          <w:szCs w:val="28"/>
        </w:rPr>
      </w:pPr>
    </w:p>
    <w:p w:rsidR="00392CCE" w:rsidRDefault="00392CCE" w:rsidP="00EE7B57">
      <w:pPr>
        <w:jc w:val="right"/>
        <w:rPr>
          <w:rFonts w:ascii="Times New Roman" w:hAnsi="Times New Roman" w:cs="Times New Roman"/>
          <w:sz w:val="28"/>
          <w:szCs w:val="28"/>
        </w:rPr>
      </w:pPr>
    </w:p>
    <w:p w:rsidR="00392CCE" w:rsidRDefault="00392CCE" w:rsidP="00EE7B57">
      <w:pPr>
        <w:jc w:val="right"/>
        <w:rPr>
          <w:rFonts w:ascii="Times New Roman" w:hAnsi="Times New Roman" w:cs="Times New Roman"/>
          <w:sz w:val="28"/>
          <w:szCs w:val="28"/>
        </w:rPr>
      </w:pPr>
    </w:p>
    <w:p w:rsidR="00392CCE" w:rsidRDefault="00392CCE" w:rsidP="00EE7B57">
      <w:pPr>
        <w:jc w:val="right"/>
        <w:rPr>
          <w:rFonts w:ascii="Times New Roman" w:hAnsi="Times New Roman" w:cs="Times New Roman"/>
          <w:sz w:val="28"/>
          <w:szCs w:val="28"/>
        </w:rPr>
      </w:pPr>
    </w:p>
    <w:p w:rsidR="00EE7B57" w:rsidRDefault="00EE7B57" w:rsidP="00EE7B57">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Подготовила: </w:t>
      </w:r>
    </w:p>
    <w:p w:rsidR="00EE7B57" w:rsidRDefault="00E267AC" w:rsidP="00EE7B57">
      <w:pPr>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 Толмачева В.Н.</w:t>
      </w:r>
      <w:r w:rsidR="00392CCE">
        <w:rPr>
          <w:rFonts w:ascii="Times New Roman" w:hAnsi="Times New Roman" w:cs="Times New Roman"/>
          <w:sz w:val="28"/>
          <w:szCs w:val="28"/>
        </w:rPr>
        <w:t>.</w:t>
      </w:r>
    </w:p>
    <w:p w:rsidR="00EE7B57" w:rsidRDefault="00EE7B57">
      <w:pPr>
        <w:rPr>
          <w:rFonts w:ascii="Times New Roman" w:hAnsi="Times New Roman" w:cs="Times New Roman"/>
          <w:sz w:val="28"/>
          <w:szCs w:val="28"/>
        </w:rPr>
      </w:pPr>
      <w:r>
        <w:rPr>
          <w:rFonts w:ascii="Times New Roman" w:hAnsi="Times New Roman" w:cs="Times New Roman"/>
          <w:sz w:val="28"/>
          <w:szCs w:val="28"/>
        </w:rPr>
        <w:br w:type="page"/>
      </w:r>
    </w:p>
    <w:p w:rsidR="00EE7B57" w:rsidRPr="00EE7B57" w:rsidRDefault="00EE7B57" w:rsidP="007B6F82">
      <w:pPr>
        <w:pStyle w:val="a3"/>
        <w:numPr>
          <w:ilvl w:val="0"/>
          <w:numId w:val="1"/>
        </w:numPr>
        <w:jc w:val="center"/>
        <w:rPr>
          <w:rFonts w:ascii="Times New Roman" w:hAnsi="Times New Roman" w:cs="Times New Roman"/>
          <w:b/>
          <w:i/>
          <w:sz w:val="28"/>
          <w:szCs w:val="28"/>
        </w:rPr>
      </w:pPr>
      <w:r w:rsidRPr="00EE7B57">
        <w:rPr>
          <w:rFonts w:ascii="Times New Roman" w:hAnsi="Times New Roman" w:cs="Times New Roman"/>
          <w:b/>
          <w:i/>
          <w:sz w:val="28"/>
          <w:szCs w:val="28"/>
        </w:rPr>
        <w:lastRenderedPageBreak/>
        <w:t>Значение театрализованной игры для развития детей</w:t>
      </w:r>
    </w:p>
    <w:p w:rsidR="00EE7B57" w:rsidRPr="00E04218" w:rsidRDefault="00EE7B57" w:rsidP="00EE7B57">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Самым любимым видом развлечения является театральное представление. Оно переносит малыша в красочный, волшебный мир сказки, где гармонично сочетается реальное и вымышленное. Дети верят персонажам, и любят подражать тем героям, которые им больше всего понравились.</w:t>
      </w:r>
    </w:p>
    <w:p w:rsidR="00EE7B57" w:rsidRPr="00E04218" w:rsidRDefault="00EE7B57" w:rsidP="00EE7B57">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Театральное искусство оказывает огромное воздействие на эмоциональный мир ребёнка, развивает его память, внимание, совершенствует речь и пластику движений, способствует раскрытию творческих способностей.</w:t>
      </w:r>
    </w:p>
    <w:p w:rsidR="00EE7B57" w:rsidRPr="00E04218" w:rsidRDefault="00EE7B57" w:rsidP="00EE7B57">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имеет нравственную направленность (дружба, доброта, честность, смелость и т.д.) благодаря сказке ребёнок познаёт мир не только умом, но и сердцем. И не только познаёт, но и выражает собственное отношение к добру и злу.</w:t>
      </w:r>
    </w:p>
    <w:p w:rsidR="00EE7B57" w:rsidRPr="00E04218" w:rsidRDefault="00EE7B57" w:rsidP="00EE7B57">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EE7B57" w:rsidRPr="00925F94" w:rsidRDefault="00EE7B57" w:rsidP="00EE7B57">
      <w:pPr>
        <w:shd w:val="clear" w:color="auto" w:fill="FFFFFF"/>
        <w:spacing w:after="0" w:line="240" w:lineRule="auto"/>
        <w:ind w:firstLine="356"/>
        <w:jc w:val="both"/>
        <w:rPr>
          <w:rFonts w:ascii="Arial" w:eastAsia="Times New Roman" w:hAnsi="Arial" w:cs="Arial"/>
          <w:i/>
          <w:color w:val="000000"/>
        </w:rPr>
      </w:pPr>
      <w:r w:rsidRPr="00925F94">
        <w:rPr>
          <w:rFonts w:ascii="Times New Roman" w:eastAsia="Times New Roman" w:hAnsi="Times New Roman" w:cs="Times New Roman"/>
          <w:b/>
          <w:bCs/>
          <w:i/>
          <w:color w:val="000000"/>
          <w:sz w:val="28"/>
        </w:rPr>
        <w:t>Воспитательные возможности театрализованной деятельности широки.</w:t>
      </w:r>
    </w:p>
    <w:p w:rsidR="00EE7B57" w:rsidRPr="00E04218" w:rsidRDefault="00EE7B57" w:rsidP="00EE7B57">
      <w:pPr>
        <w:numPr>
          <w:ilvl w:val="0"/>
          <w:numId w:val="2"/>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Участвуя в ней, дети знакомятся с окружающим миром во всём его  многообразии через образы, краски, звуки;</w:t>
      </w:r>
    </w:p>
    <w:p w:rsidR="00EE7B57" w:rsidRPr="00E04218" w:rsidRDefault="00EE7B57" w:rsidP="00EE7B57">
      <w:pPr>
        <w:numPr>
          <w:ilvl w:val="0"/>
          <w:numId w:val="2"/>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Участвуя в ней, дети умственно развиваются: думают, анализируют, делают выводы и обобщения;</w:t>
      </w:r>
    </w:p>
    <w:p w:rsidR="00EE7B57" w:rsidRPr="00E04218" w:rsidRDefault="00925F94" w:rsidP="00EE7B57">
      <w:pPr>
        <w:numPr>
          <w:ilvl w:val="0"/>
          <w:numId w:val="2"/>
        </w:numPr>
        <w:shd w:val="clear" w:color="auto" w:fill="FFFFFF"/>
        <w:spacing w:after="0" w:line="240" w:lineRule="auto"/>
        <w:ind w:left="0" w:firstLine="356"/>
        <w:jc w:val="both"/>
        <w:rPr>
          <w:rFonts w:ascii="Arial" w:eastAsia="Times New Roman" w:hAnsi="Arial" w:cs="Arial"/>
          <w:color w:val="000000"/>
        </w:rPr>
      </w:pPr>
      <w:r>
        <w:rPr>
          <w:rFonts w:ascii="Times New Roman" w:eastAsia="Times New Roman" w:hAnsi="Times New Roman" w:cs="Times New Roman"/>
          <w:color w:val="000000"/>
          <w:sz w:val="28"/>
        </w:rPr>
        <w:t>Участвуя в ней, дети активизируют свой</w:t>
      </w:r>
      <w:r w:rsidR="00EE7B57" w:rsidRPr="00E04218">
        <w:rPr>
          <w:rFonts w:ascii="Times New Roman" w:eastAsia="Times New Roman" w:hAnsi="Times New Roman" w:cs="Times New Roman"/>
          <w:color w:val="000000"/>
          <w:sz w:val="28"/>
        </w:rPr>
        <w:t xml:space="preserve"> словарный запас, </w:t>
      </w:r>
      <w:r>
        <w:rPr>
          <w:rFonts w:ascii="Times New Roman" w:eastAsia="Times New Roman" w:hAnsi="Times New Roman" w:cs="Times New Roman"/>
          <w:color w:val="000000"/>
          <w:sz w:val="28"/>
        </w:rPr>
        <w:t xml:space="preserve">у них </w:t>
      </w:r>
      <w:r w:rsidR="00EE7B57" w:rsidRPr="00E04218">
        <w:rPr>
          <w:rFonts w:ascii="Times New Roman" w:eastAsia="Times New Roman" w:hAnsi="Times New Roman" w:cs="Times New Roman"/>
          <w:color w:val="000000"/>
          <w:sz w:val="28"/>
        </w:rPr>
        <w:t>совершенствуется звуковая культура речи и её интонационный строй, улучшается диалогическая речь, её грамматический строй.</w:t>
      </w:r>
    </w:p>
    <w:p w:rsidR="00EE7B57" w:rsidRDefault="00EE7B57" w:rsidP="00925F9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Таким образом, театрализованная деятельность помогает всесторонне развивать ребёнка.</w:t>
      </w:r>
    </w:p>
    <w:p w:rsidR="00925F94" w:rsidRPr="00925F94" w:rsidRDefault="00925F94" w:rsidP="00925F94">
      <w:pPr>
        <w:shd w:val="clear" w:color="auto" w:fill="FFFFFF"/>
        <w:spacing w:after="0" w:line="240" w:lineRule="auto"/>
        <w:ind w:firstLine="356"/>
        <w:jc w:val="both"/>
        <w:rPr>
          <w:rFonts w:ascii="Arial" w:eastAsia="Times New Roman" w:hAnsi="Arial" w:cs="Arial"/>
          <w:color w:val="000000"/>
        </w:rPr>
      </w:pPr>
    </w:p>
    <w:p w:rsidR="00EE7B57" w:rsidRDefault="00EE7B57" w:rsidP="007B6F82">
      <w:pPr>
        <w:pStyle w:val="a3"/>
        <w:numPr>
          <w:ilvl w:val="0"/>
          <w:numId w:val="1"/>
        </w:numPr>
        <w:jc w:val="center"/>
        <w:rPr>
          <w:rFonts w:ascii="Times New Roman" w:hAnsi="Times New Roman" w:cs="Times New Roman"/>
          <w:b/>
          <w:i/>
          <w:sz w:val="28"/>
          <w:szCs w:val="28"/>
        </w:rPr>
      </w:pPr>
      <w:r w:rsidRPr="00EE7B57">
        <w:rPr>
          <w:rFonts w:ascii="Times New Roman" w:hAnsi="Times New Roman" w:cs="Times New Roman"/>
          <w:b/>
          <w:i/>
          <w:sz w:val="28"/>
          <w:szCs w:val="28"/>
        </w:rPr>
        <w:t>Классификация театрализованных игр</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Театрализованные игры дошкольников можно разделить на две основные группы:</w:t>
      </w:r>
    </w:p>
    <w:p w:rsidR="00EB15DE" w:rsidRPr="00EB15DE" w:rsidRDefault="00EB15DE" w:rsidP="00EB15DE">
      <w:pPr>
        <w:spacing w:after="0"/>
        <w:ind w:left="360"/>
        <w:rPr>
          <w:rFonts w:ascii="Times New Roman" w:eastAsia="Times New Roman" w:hAnsi="Times New Roman" w:cs="Times New Roman"/>
          <w:b/>
          <w:i/>
          <w:sz w:val="28"/>
          <w:szCs w:val="28"/>
        </w:rPr>
      </w:pPr>
      <w:r w:rsidRPr="00EB15DE">
        <w:rPr>
          <w:rFonts w:ascii="Times New Roman" w:eastAsia="Times New Roman" w:hAnsi="Times New Roman" w:cs="Times New Roman"/>
          <w:sz w:val="28"/>
          <w:szCs w:val="28"/>
        </w:rPr>
        <w:t xml:space="preserve">- </w:t>
      </w:r>
      <w:r>
        <w:rPr>
          <w:rFonts w:ascii="Times New Roman" w:hAnsi="Times New Roman" w:cs="Times New Roman"/>
          <w:b/>
          <w:i/>
          <w:sz w:val="28"/>
          <w:szCs w:val="28"/>
        </w:rPr>
        <w:t>режиссерские игры</w:t>
      </w:r>
      <w:r w:rsidRPr="00EB15DE">
        <w:rPr>
          <w:rFonts w:ascii="Times New Roman" w:eastAsia="Times New Roman" w:hAnsi="Times New Roman" w:cs="Times New Roman"/>
          <w:b/>
          <w:i/>
          <w:sz w:val="28"/>
          <w:szCs w:val="28"/>
        </w:rPr>
        <w:t>,</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b/>
          <w:i/>
          <w:sz w:val="28"/>
          <w:szCs w:val="28"/>
        </w:rPr>
        <w:t>- игры-драматизации</w:t>
      </w:r>
      <w:r w:rsidRPr="00EB15DE">
        <w:rPr>
          <w:rFonts w:ascii="Times New Roman" w:eastAsia="Times New Roman" w:hAnsi="Times New Roman" w:cs="Times New Roman"/>
          <w:sz w:val="28"/>
          <w:szCs w:val="28"/>
        </w:rPr>
        <w:t>.</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 xml:space="preserve">К </w:t>
      </w:r>
      <w:r w:rsidRPr="00EB15DE">
        <w:rPr>
          <w:rFonts w:ascii="Times New Roman" w:eastAsia="Times New Roman" w:hAnsi="Times New Roman" w:cs="Times New Roman"/>
          <w:b/>
          <w:i/>
          <w:sz w:val="28"/>
          <w:szCs w:val="28"/>
        </w:rPr>
        <w:t xml:space="preserve">режиссерским </w:t>
      </w:r>
      <w:r w:rsidRPr="00EB15DE">
        <w:rPr>
          <w:rFonts w:ascii="Times New Roman" w:eastAsia="Times New Roman" w:hAnsi="Times New Roman" w:cs="Times New Roman"/>
          <w:sz w:val="28"/>
          <w:szCs w:val="28"/>
        </w:rPr>
        <w:t xml:space="preserve">играм можно отнести </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 xml:space="preserve">-настольный, </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-теневой театр,</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-театр на фланелеграфе</w:t>
      </w:r>
      <w:r>
        <w:rPr>
          <w:rFonts w:ascii="Times New Roman" w:hAnsi="Times New Roman" w:cs="Times New Roman"/>
          <w:sz w:val="28"/>
          <w:szCs w:val="28"/>
        </w:rPr>
        <w:t>.</w:t>
      </w:r>
    </w:p>
    <w:p w:rsidR="00EB15DE" w:rsidRDefault="00EB15DE" w:rsidP="00EB15DE">
      <w:pPr>
        <w:spacing w:after="0"/>
        <w:ind w:left="360"/>
        <w:rPr>
          <w:rFonts w:ascii="Times New Roman" w:hAnsi="Times New Roman" w:cs="Times New Roman"/>
          <w:sz w:val="28"/>
          <w:szCs w:val="28"/>
        </w:rPr>
      </w:pPr>
      <w:r w:rsidRPr="00EB15DE">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режиссерской игре </w:t>
      </w:r>
      <w:r w:rsidRPr="00EB15DE">
        <w:rPr>
          <w:rFonts w:ascii="Times New Roman" w:eastAsia="Times New Roman" w:hAnsi="Times New Roman" w:cs="Times New Roman"/>
          <w:sz w:val="28"/>
          <w:szCs w:val="28"/>
        </w:rPr>
        <w:t xml:space="preserve">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 </w:t>
      </w:r>
    </w:p>
    <w:p w:rsidR="00EB15DE" w:rsidRDefault="00EB15DE" w:rsidP="00EB15DE">
      <w:pPr>
        <w:spacing w:after="0"/>
        <w:ind w:left="360"/>
        <w:rPr>
          <w:rFonts w:ascii="Times New Roman" w:hAnsi="Times New Roman" w:cs="Times New Roman"/>
          <w:sz w:val="28"/>
          <w:szCs w:val="28"/>
        </w:rPr>
      </w:pPr>
      <w:r w:rsidRPr="00EB15DE">
        <w:rPr>
          <w:rFonts w:ascii="Times New Roman" w:eastAsia="Times New Roman" w:hAnsi="Times New Roman" w:cs="Times New Roman"/>
          <w:b/>
          <w:i/>
          <w:sz w:val="28"/>
          <w:szCs w:val="28"/>
        </w:rPr>
        <w:lastRenderedPageBreak/>
        <w:t>Драматизации</w:t>
      </w:r>
      <w:r w:rsidRPr="00EB15DE">
        <w:rPr>
          <w:rFonts w:ascii="Times New Roman" w:eastAsia="Times New Roman" w:hAnsi="Times New Roman" w:cs="Times New Roman"/>
          <w:sz w:val="28"/>
          <w:szCs w:val="28"/>
        </w:rPr>
        <w:t xml:space="preserve">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EB15DE" w:rsidRPr="00EB15DE" w:rsidRDefault="00EB15DE" w:rsidP="00EB15DE">
      <w:pPr>
        <w:spacing w:after="0"/>
        <w:ind w:left="360"/>
        <w:rPr>
          <w:rFonts w:ascii="Times New Roman" w:eastAsia="Times New Roman" w:hAnsi="Times New Roman" w:cs="Times New Roman"/>
          <w:sz w:val="28"/>
          <w:szCs w:val="28"/>
        </w:rPr>
      </w:pP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 xml:space="preserve">Л.В. Артемова предлагает следующую классификацию режиссерских игр. </w:t>
      </w:r>
    </w:p>
    <w:p w:rsidR="00EB15DE" w:rsidRPr="00EB15DE" w:rsidRDefault="00EB15DE" w:rsidP="00EB15DE">
      <w:pPr>
        <w:pStyle w:val="a3"/>
        <w:numPr>
          <w:ilvl w:val="0"/>
          <w:numId w:val="3"/>
        </w:numPr>
        <w:spacing w:after="0"/>
        <w:rPr>
          <w:rFonts w:ascii="Times New Roman" w:hAnsi="Times New Roman" w:cs="Times New Roman"/>
          <w:sz w:val="28"/>
          <w:szCs w:val="28"/>
        </w:rPr>
      </w:pPr>
      <w:r w:rsidRPr="00EB15DE">
        <w:rPr>
          <w:rFonts w:ascii="Times New Roman" w:eastAsia="Times New Roman" w:hAnsi="Times New Roman" w:cs="Times New Roman"/>
          <w:b/>
          <w:i/>
          <w:sz w:val="28"/>
          <w:szCs w:val="28"/>
        </w:rPr>
        <w:t>Настольный театр игрушек</w:t>
      </w:r>
      <w:r w:rsidRPr="00EB15DE">
        <w:rPr>
          <w:rFonts w:ascii="Times New Roman" w:eastAsia="Times New Roman" w:hAnsi="Times New Roman" w:cs="Times New Roman"/>
          <w:sz w:val="28"/>
          <w:szCs w:val="28"/>
        </w:rPr>
        <w:t xml:space="preserve">. </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Используются самые разнообразные игрушки и поделки. Главное, чтобы они устойчиво стояли на столе и не создавали помех при передвижении.</w:t>
      </w:r>
    </w:p>
    <w:p w:rsidR="00EB15DE" w:rsidRPr="00EB15DE" w:rsidRDefault="00EB15DE" w:rsidP="00EB15DE">
      <w:pPr>
        <w:pStyle w:val="a3"/>
        <w:numPr>
          <w:ilvl w:val="0"/>
          <w:numId w:val="3"/>
        </w:numPr>
        <w:spacing w:after="0"/>
        <w:rPr>
          <w:rFonts w:ascii="Times New Roman" w:hAnsi="Times New Roman" w:cs="Times New Roman"/>
          <w:sz w:val="28"/>
          <w:szCs w:val="28"/>
        </w:rPr>
      </w:pPr>
      <w:r w:rsidRPr="00EB15DE">
        <w:rPr>
          <w:rFonts w:ascii="Times New Roman" w:eastAsia="Times New Roman" w:hAnsi="Times New Roman" w:cs="Times New Roman"/>
          <w:b/>
          <w:i/>
          <w:sz w:val="28"/>
          <w:szCs w:val="28"/>
        </w:rPr>
        <w:t>Настольный театр картинок</w:t>
      </w:r>
      <w:r w:rsidRPr="00EB15DE">
        <w:rPr>
          <w:rFonts w:ascii="Times New Roman" w:eastAsia="Times New Roman" w:hAnsi="Times New Roman" w:cs="Times New Roman"/>
          <w:sz w:val="28"/>
          <w:szCs w:val="28"/>
        </w:rPr>
        <w:t xml:space="preserve">. </w:t>
      </w:r>
    </w:p>
    <w:p w:rsidR="00EB15DE" w:rsidRDefault="00EB15DE" w:rsidP="00EB15DE">
      <w:pPr>
        <w:spacing w:after="0"/>
        <w:ind w:left="360"/>
        <w:rPr>
          <w:rFonts w:ascii="Times New Roman" w:hAnsi="Times New Roman" w:cs="Times New Roman"/>
          <w:sz w:val="28"/>
          <w:szCs w:val="28"/>
        </w:rPr>
      </w:pPr>
      <w:r w:rsidRPr="00EB15DE">
        <w:rPr>
          <w:rFonts w:ascii="Times New Roman" w:eastAsia="Times New Roman" w:hAnsi="Times New Roman" w:cs="Times New Roman"/>
          <w:sz w:val="28"/>
          <w:szCs w:val="28"/>
        </w:rPr>
        <w:t>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сюрпризности, вызывает интерес детей.</w:t>
      </w:r>
    </w:p>
    <w:p w:rsidR="00EB15DE" w:rsidRPr="00EB15DE" w:rsidRDefault="00EB15DE" w:rsidP="00EB15DE">
      <w:pPr>
        <w:pStyle w:val="a3"/>
        <w:numPr>
          <w:ilvl w:val="0"/>
          <w:numId w:val="3"/>
        </w:numPr>
        <w:spacing w:after="0"/>
        <w:rPr>
          <w:rFonts w:ascii="Times New Roman" w:hAnsi="Times New Roman" w:cs="Times New Roman"/>
          <w:b/>
          <w:i/>
          <w:sz w:val="28"/>
          <w:szCs w:val="28"/>
        </w:rPr>
      </w:pPr>
      <w:r w:rsidRPr="00EB15DE">
        <w:rPr>
          <w:rFonts w:ascii="Times New Roman" w:eastAsia="Times New Roman" w:hAnsi="Times New Roman" w:cs="Times New Roman"/>
          <w:b/>
          <w:i/>
          <w:sz w:val="28"/>
          <w:szCs w:val="28"/>
        </w:rPr>
        <w:t xml:space="preserve">Стенд-книжка. </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rsidR="00EB15DE" w:rsidRPr="00EB15DE" w:rsidRDefault="00EB15DE" w:rsidP="00EB15DE">
      <w:pPr>
        <w:pStyle w:val="a3"/>
        <w:numPr>
          <w:ilvl w:val="0"/>
          <w:numId w:val="3"/>
        </w:numPr>
        <w:spacing w:after="0"/>
        <w:rPr>
          <w:rFonts w:ascii="Times New Roman" w:hAnsi="Times New Roman" w:cs="Times New Roman"/>
          <w:b/>
          <w:i/>
          <w:sz w:val="28"/>
          <w:szCs w:val="28"/>
        </w:rPr>
      </w:pPr>
      <w:r w:rsidRPr="00EB15DE">
        <w:rPr>
          <w:rFonts w:ascii="Times New Roman" w:eastAsia="Times New Roman" w:hAnsi="Times New Roman" w:cs="Times New Roman"/>
          <w:b/>
          <w:i/>
          <w:sz w:val="28"/>
          <w:szCs w:val="28"/>
        </w:rPr>
        <w:t xml:space="preserve">Фланелеграф. </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с детьми из старых книг, журналов или создаются самостоятельно.</w:t>
      </w:r>
    </w:p>
    <w:p w:rsidR="00EB15DE" w:rsidRPr="00EB15DE" w:rsidRDefault="00EB15DE" w:rsidP="00EB15DE">
      <w:pPr>
        <w:pStyle w:val="a3"/>
        <w:numPr>
          <w:ilvl w:val="0"/>
          <w:numId w:val="3"/>
        </w:numPr>
        <w:spacing w:after="0"/>
        <w:rPr>
          <w:rFonts w:ascii="Times New Roman" w:hAnsi="Times New Roman" w:cs="Times New Roman"/>
          <w:sz w:val="28"/>
          <w:szCs w:val="28"/>
        </w:rPr>
      </w:pPr>
      <w:r w:rsidRPr="00EB15DE">
        <w:rPr>
          <w:rFonts w:ascii="Times New Roman" w:eastAsia="Times New Roman" w:hAnsi="Times New Roman" w:cs="Times New Roman"/>
          <w:b/>
          <w:i/>
          <w:sz w:val="28"/>
          <w:szCs w:val="28"/>
        </w:rPr>
        <w:t>Теневой театр</w:t>
      </w:r>
      <w:r w:rsidRPr="00EB15DE">
        <w:rPr>
          <w:rFonts w:ascii="Times New Roman" w:eastAsia="Times New Roman" w:hAnsi="Times New Roman" w:cs="Times New Roman"/>
          <w:sz w:val="28"/>
          <w:szCs w:val="28"/>
        </w:rPr>
        <w:t xml:space="preserve">. </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EB15DE" w:rsidRPr="00EB15DE" w:rsidRDefault="00EB15DE" w:rsidP="00EB15DE">
      <w:pPr>
        <w:spacing w:after="0"/>
        <w:ind w:left="360"/>
        <w:rPr>
          <w:rFonts w:ascii="Times New Roman" w:eastAsia="Times New Roman" w:hAnsi="Times New Roman" w:cs="Times New Roman"/>
          <w:sz w:val="28"/>
          <w:szCs w:val="28"/>
        </w:rPr>
      </w:pPr>
    </w:p>
    <w:p w:rsidR="00EB15DE" w:rsidRPr="00EB15DE" w:rsidRDefault="00EB15DE" w:rsidP="00EB15DE">
      <w:pPr>
        <w:spacing w:after="0"/>
        <w:ind w:left="360"/>
        <w:rPr>
          <w:rFonts w:ascii="Times New Roman" w:eastAsia="Times New Roman" w:hAnsi="Times New Roman" w:cs="Times New Roman"/>
          <w:b/>
          <w:i/>
          <w:sz w:val="28"/>
          <w:szCs w:val="28"/>
        </w:rPr>
      </w:pPr>
      <w:r w:rsidRPr="00EB15DE">
        <w:rPr>
          <w:rFonts w:ascii="Times New Roman" w:eastAsia="Times New Roman" w:hAnsi="Times New Roman" w:cs="Times New Roman"/>
          <w:b/>
          <w:i/>
          <w:sz w:val="28"/>
          <w:szCs w:val="28"/>
        </w:rPr>
        <w:t>Виды игр-драматизаций дошкольников.</w:t>
      </w:r>
    </w:p>
    <w:p w:rsidR="00EB15DE" w:rsidRPr="00EB15DE" w:rsidRDefault="00EB15DE" w:rsidP="00EB15DE">
      <w:pPr>
        <w:pStyle w:val="a3"/>
        <w:numPr>
          <w:ilvl w:val="0"/>
          <w:numId w:val="3"/>
        </w:numPr>
        <w:spacing w:after="0"/>
        <w:rPr>
          <w:rFonts w:ascii="Times New Roman" w:hAnsi="Times New Roman" w:cs="Times New Roman"/>
          <w:sz w:val="28"/>
          <w:szCs w:val="28"/>
        </w:rPr>
      </w:pPr>
      <w:r w:rsidRPr="00EB15DE">
        <w:rPr>
          <w:rFonts w:ascii="Times New Roman" w:eastAsia="Times New Roman" w:hAnsi="Times New Roman" w:cs="Times New Roman"/>
          <w:b/>
          <w:i/>
          <w:sz w:val="28"/>
          <w:szCs w:val="28"/>
        </w:rPr>
        <w:t>Игры-драматизации с пальчиками.</w:t>
      </w:r>
      <w:r w:rsidRPr="00EB15DE">
        <w:rPr>
          <w:rFonts w:ascii="Times New Roman" w:eastAsia="Times New Roman" w:hAnsi="Times New Roman" w:cs="Times New Roman"/>
          <w:sz w:val="28"/>
          <w:szCs w:val="28"/>
        </w:rPr>
        <w:t xml:space="preserve"> </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EB15DE" w:rsidRPr="00EB15DE" w:rsidRDefault="00EB15DE" w:rsidP="00EB15DE">
      <w:pPr>
        <w:pStyle w:val="a3"/>
        <w:numPr>
          <w:ilvl w:val="0"/>
          <w:numId w:val="3"/>
        </w:numPr>
        <w:spacing w:after="0"/>
        <w:rPr>
          <w:rFonts w:ascii="Times New Roman" w:hAnsi="Times New Roman" w:cs="Times New Roman"/>
          <w:sz w:val="28"/>
          <w:szCs w:val="28"/>
        </w:rPr>
      </w:pPr>
      <w:r w:rsidRPr="00EB15DE">
        <w:rPr>
          <w:rFonts w:ascii="Times New Roman" w:eastAsia="Times New Roman" w:hAnsi="Times New Roman" w:cs="Times New Roman"/>
          <w:b/>
          <w:i/>
          <w:sz w:val="28"/>
          <w:szCs w:val="28"/>
        </w:rPr>
        <w:lastRenderedPageBreak/>
        <w:t>Игры-драматизации с куклами бибабо</w:t>
      </w:r>
      <w:r w:rsidRPr="00EB15DE">
        <w:rPr>
          <w:rFonts w:ascii="Times New Roman" w:eastAsia="Times New Roman" w:hAnsi="Times New Roman" w:cs="Times New Roman"/>
          <w:sz w:val="28"/>
          <w:szCs w:val="28"/>
        </w:rPr>
        <w:t xml:space="preserve">. </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EB15DE" w:rsidRPr="00EB15DE" w:rsidRDefault="00EB15DE" w:rsidP="00EB15DE">
      <w:pPr>
        <w:pStyle w:val="a3"/>
        <w:numPr>
          <w:ilvl w:val="0"/>
          <w:numId w:val="3"/>
        </w:numPr>
        <w:spacing w:after="0"/>
        <w:rPr>
          <w:rFonts w:ascii="Times New Roman" w:hAnsi="Times New Roman" w:cs="Times New Roman"/>
          <w:b/>
          <w:i/>
          <w:sz w:val="28"/>
          <w:szCs w:val="28"/>
        </w:rPr>
      </w:pPr>
      <w:r w:rsidRPr="00EB15DE">
        <w:rPr>
          <w:rFonts w:ascii="Times New Roman" w:eastAsia="Times New Roman" w:hAnsi="Times New Roman" w:cs="Times New Roman"/>
          <w:b/>
          <w:i/>
          <w:sz w:val="28"/>
          <w:szCs w:val="28"/>
        </w:rPr>
        <w:t xml:space="preserve">Импровизация. </w:t>
      </w: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Это разыгрывание сюжета без предварительной подготовки.</w:t>
      </w:r>
    </w:p>
    <w:p w:rsidR="00EB15DE" w:rsidRDefault="00EB15DE" w:rsidP="00EB15DE">
      <w:pPr>
        <w:spacing w:after="0"/>
        <w:ind w:left="360"/>
        <w:rPr>
          <w:rFonts w:ascii="Times New Roman" w:hAnsi="Times New Roman" w:cs="Times New Roman"/>
          <w:sz w:val="28"/>
          <w:szCs w:val="28"/>
        </w:rPr>
      </w:pPr>
    </w:p>
    <w:p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В традиционной педагогике игры-драматизации относят к разделу творческих игр, в которых дети творчески воспроизводят содержание литературных произведений.</w:t>
      </w:r>
    </w:p>
    <w:p w:rsidR="00EE7B57" w:rsidRPr="00EB15DE" w:rsidRDefault="00EE7B57" w:rsidP="00EB15DE">
      <w:pPr>
        <w:spacing w:after="0"/>
        <w:ind w:left="360"/>
        <w:rPr>
          <w:rFonts w:ascii="Times New Roman" w:hAnsi="Times New Roman" w:cs="Times New Roman"/>
          <w:sz w:val="28"/>
          <w:szCs w:val="28"/>
        </w:rPr>
      </w:pPr>
    </w:p>
    <w:p w:rsidR="00EE7B57" w:rsidRDefault="00EE7B57" w:rsidP="007B6F82">
      <w:pPr>
        <w:pStyle w:val="a3"/>
        <w:numPr>
          <w:ilvl w:val="0"/>
          <w:numId w:val="1"/>
        </w:numPr>
        <w:jc w:val="center"/>
        <w:rPr>
          <w:rFonts w:ascii="Times New Roman" w:hAnsi="Times New Roman" w:cs="Times New Roman"/>
          <w:b/>
          <w:i/>
          <w:sz w:val="28"/>
          <w:szCs w:val="28"/>
        </w:rPr>
      </w:pPr>
      <w:r w:rsidRPr="00EE7B57">
        <w:rPr>
          <w:rFonts w:ascii="Times New Roman" w:hAnsi="Times New Roman" w:cs="Times New Roman"/>
          <w:b/>
          <w:i/>
          <w:sz w:val="28"/>
          <w:szCs w:val="28"/>
        </w:rPr>
        <w:t>Виды театров для разных возрастных групп</w:t>
      </w:r>
    </w:p>
    <w:p w:rsidR="00EE7B57" w:rsidRDefault="006F4DA3" w:rsidP="006F4DA3">
      <w:pPr>
        <w:ind w:left="360"/>
        <w:jc w:val="both"/>
        <w:rPr>
          <w:rFonts w:ascii="Times New Roman" w:hAnsi="Times New Roman" w:cs="Times New Roman"/>
          <w:sz w:val="28"/>
          <w:szCs w:val="28"/>
        </w:rPr>
      </w:pPr>
      <w:r w:rsidRPr="006F4DA3">
        <w:rPr>
          <w:rFonts w:ascii="Times New Roman" w:hAnsi="Times New Roman" w:cs="Times New Roman"/>
          <w:sz w:val="28"/>
          <w:szCs w:val="28"/>
        </w:rPr>
        <w:t>Существует несколько классификаций видов театров для детей дошкольного возраста. Например, Л.В. Куцакова и С.И. Мерзлякова рассматривают:</w:t>
      </w:r>
    </w:p>
    <w:p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настольный кукольный театр (театр на плоской картинке, на кружках, магнитный настольный, конусный, театр игрушки (готовая, самодельная);</w:t>
      </w:r>
    </w:p>
    <w:p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стендовый театр (фланелеграф, теневой, магнитный стендовый, стенд-книжка);</w:t>
      </w:r>
    </w:p>
    <w:p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театр на руке (пальчиковый, картинки на руке, варежковый, перчаточный, теней);</w:t>
      </w:r>
    </w:p>
    <w:p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верховые куклы (на гапите, на ложках, бибабо, тростевые);</w:t>
      </w:r>
    </w:p>
    <w:p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напольные куклы (марионетки, конусный театр);</w:t>
      </w:r>
    </w:p>
    <w:p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театр «живой» куклы (ростовые, люди-куклы, театр масок, танта-морески).</w:t>
      </w:r>
    </w:p>
    <w:p w:rsidR="002E51F1" w:rsidRPr="002E51F1" w:rsidRDefault="002E51F1" w:rsidP="002E51F1">
      <w:pPr>
        <w:shd w:val="clear" w:color="auto" w:fill="FFFFFF"/>
        <w:spacing w:after="0" w:line="240" w:lineRule="auto"/>
        <w:jc w:val="center"/>
        <w:rPr>
          <w:rFonts w:ascii="Calibri" w:eastAsia="Times New Roman" w:hAnsi="Calibri" w:cs="Calibri"/>
          <w:i/>
          <w:color w:val="000000"/>
          <w:sz w:val="28"/>
          <w:szCs w:val="28"/>
        </w:rPr>
      </w:pPr>
      <w:r w:rsidRPr="002E51F1">
        <w:rPr>
          <w:rFonts w:ascii="Times New Roman" w:eastAsia="Times New Roman" w:hAnsi="Times New Roman" w:cs="Times New Roman"/>
          <w:b/>
          <w:bCs/>
          <w:i/>
          <w:color w:val="000000"/>
          <w:sz w:val="28"/>
          <w:szCs w:val="28"/>
        </w:rPr>
        <w:t>Виды театров для всех возрастных групп</w:t>
      </w:r>
    </w:p>
    <w:tbl>
      <w:tblPr>
        <w:tblW w:w="9890" w:type="dxa"/>
        <w:shd w:val="clear" w:color="auto" w:fill="FFFFFF"/>
        <w:tblCellMar>
          <w:left w:w="0" w:type="dxa"/>
          <w:right w:w="0" w:type="dxa"/>
        </w:tblCellMar>
        <w:tblLook w:val="04A0"/>
      </w:tblPr>
      <w:tblGrid>
        <w:gridCol w:w="1959"/>
        <w:gridCol w:w="1985"/>
        <w:gridCol w:w="1984"/>
        <w:gridCol w:w="1843"/>
        <w:gridCol w:w="2119"/>
      </w:tblGrid>
      <w:tr w:rsidR="002E51F1" w:rsidRPr="002E51F1" w:rsidTr="002E51F1">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51F1" w:rsidRPr="002E51F1" w:rsidRDefault="00E267AC" w:rsidP="002E51F1">
            <w:pPr>
              <w:spacing w:after="0" w:line="0" w:lineRule="atLeast"/>
              <w:jc w:val="center"/>
              <w:rPr>
                <w:rFonts w:ascii="Calibri" w:eastAsia="Times New Roman" w:hAnsi="Calibri" w:cs="Calibri"/>
                <w:color w:val="000000"/>
              </w:rPr>
            </w:pPr>
            <w:bookmarkStart w:id="1" w:name="4c8d7314c0be9b56d67519675854c4c596d5d2ac"/>
            <w:bookmarkStart w:id="2" w:name="1"/>
            <w:bookmarkEnd w:id="1"/>
            <w:bookmarkEnd w:id="2"/>
            <w:r>
              <w:rPr>
                <w:rFonts w:ascii="Times New Roman" w:eastAsia="Times New Roman" w:hAnsi="Times New Roman" w:cs="Times New Roman"/>
                <w:color w:val="000000"/>
                <w:sz w:val="24"/>
                <w:szCs w:val="24"/>
              </w:rPr>
              <w:t>Группа раннего возраста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51F1" w:rsidRPr="002E51F1" w:rsidRDefault="00E267AC" w:rsidP="002E51F1">
            <w:pPr>
              <w:spacing w:after="0" w:line="240" w:lineRule="auto"/>
              <w:jc w:val="center"/>
              <w:rPr>
                <w:rFonts w:ascii="Calibri" w:eastAsia="Times New Roman" w:hAnsi="Calibri" w:cs="Calibri"/>
                <w:color w:val="000000"/>
              </w:rPr>
            </w:pPr>
            <w:r>
              <w:rPr>
                <w:rFonts w:ascii="Times New Roman" w:eastAsia="Times New Roman" w:hAnsi="Times New Roman" w:cs="Times New Roman"/>
                <w:color w:val="000000"/>
                <w:sz w:val="24"/>
                <w:szCs w:val="24"/>
              </w:rPr>
              <w:t xml:space="preserve"> М</w:t>
            </w:r>
            <w:r w:rsidR="002E51F1" w:rsidRPr="002E51F1">
              <w:rPr>
                <w:rFonts w:ascii="Times New Roman" w:eastAsia="Times New Roman" w:hAnsi="Times New Roman" w:cs="Times New Roman"/>
                <w:color w:val="000000"/>
                <w:sz w:val="24"/>
                <w:szCs w:val="24"/>
              </w:rPr>
              <w:t>ладшая</w:t>
            </w:r>
          </w:p>
          <w:p w:rsidR="002E51F1" w:rsidRPr="002E51F1" w:rsidRDefault="002E51F1" w:rsidP="002E51F1">
            <w:pPr>
              <w:spacing w:after="0" w:line="0" w:lineRule="atLeast"/>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группа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51F1" w:rsidRPr="002E51F1" w:rsidRDefault="002E51F1" w:rsidP="002E51F1">
            <w:pPr>
              <w:spacing w:after="0" w:line="240" w:lineRule="auto"/>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Средняя</w:t>
            </w:r>
          </w:p>
          <w:p w:rsidR="002E51F1" w:rsidRPr="002E51F1" w:rsidRDefault="002E51F1" w:rsidP="002E51F1">
            <w:pPr>
              <w:spacing w:after="0" w:line="0" w:lineRule="atLeast"/>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группа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51F1" w:rsidRPr="002E51F1" w:rsidRDefault="002E51F1" w:rsidP="002E51F1">
            <w:pPr>
              <w:spacing w:after="0" w:line="240" w:lineRule="auto"/>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Старшая</w:t>
            </w:r>
          </w:p>
          <w:p w:rsidR="002E51F1" w:rsidRPr="002E51F1" w:rsidRDefault="002E51F1" w:rsidP="002E51F1">
            <w:pPr>
              <w:spacing w:after="0" w:line="0" w:lineRule="atLeast"/>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группа</w:t>
            </w:r>
          </w:p>
        </w:tc>
        <w:tc>
          <w:tcPr>
            <w:tcW w:w="2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51F1" w:rsidRPr="002E51F1" w:rsidRDefault="002E51F1" w:rsidP="002E51F1">
            <w:pPr>
              <w:spacing w:after="0" w:line="0" w:lineRule="atLeast"/>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Подготовительная к школе группа</w:t>
            </w:r>
          </w:p>
        </w:tc>
      </w:tr>
      <w:tr w:rsidR="002E51F1" w:rsidRPr="002E51F1" w:rsidTr="002E51F1">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51F1" w:rsidRPr="002E51F1" w:rsidRDefault="002E51F1" w:rsidP="002E51F1">
            <w:pPr>
              <w:spacing w:after="0" w:line="0" w:lineRule="atLeast"/>
              <w:rPr>
                <w:rFonts w:ascii="Calibri" w:eastAsia="Times New Roman" w:hAnsi="Calibri" w:cs="Calibri"/>
                <w:color w:val="000000"/>
              </w:rPr>
            </w:pPr>
            <w:r w:rsidRPr="002E51F1">
              <w:rPr>
                <w:rFonts w:ascii="Times New Roman" w:eastAsia="Times New Roman" w:hAnsi="Times New Roman" w:cs="Times New Roman"/>
                <w:color w:val="000000"/>
                <w:sz w:val="24"/>
                <w:szCs w:val="24"/>
              </w:rPr>
              <w:t>Пальчиковый театр – способствует лучшему управлению движениями собственных пальцев.</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51F1" w:rsidRPr="002E51F1" w:rsidRDefault="002E51F1" w:rsidP="002E51F1">
            <w:pPr>
              <w:spacing w:after="0" w:line="0" w:lineRule="atLeast"/>
              <w:rPr>
                <w:rFonts w:ascii="Calibri" w:eastAsia="Times New Roman" w:hAnsi="Calibri" w:cs="Calibri"/>
                <w:color w:val="000000"/>
              </w:rPr>
            </w:pPr>
            <w:r w:rsidRPr="002E51F1">
              <w:rPr>
                <w:rFonts w:ascii="Times New Roman" w:eastAsia="Times New Roman" w:hAnsi="Times New Roman" w:cs="Times New Roman"/>
                <w:color w:val="000000"/>
                <w:sz w:val="24"/>
                <w:szCs w:val="24"/>
              </w:rPr>
              <w:t xml:space="preserve">Театр кукол на столе – способствует владению техникой управления куклами настольного театра (куклы из </w:t>
            </w:r>
            <w:r w:rsidRPr="002E51F1">
              <w:rPr>
                <w:rFonts w:ascii="Times New Roman" w:eastAsia="Times New Roman" w:hAnsi="Times New Roman" w:cs="Times New Roman"/>
                <w:color w:val="000000"/>
                <w:sz w:val="24"/>
                <w:szCs w:val="24"/>
              </w:rPr>
              <w:lastRenderedPageBreak/>
              <w:t>бумажных конусов, цилиндров, коробочек, игрушки из ткани, меха, поролона и т.д.</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51F1" w:rsidRPr="002E51F1" w:rsidRDefault="002E51F1" w:rsidP="002E51F1">
            <w:pPr>
              <w:spacing w:after="0" w:line="0" w:lineRule="atLeast"/>
              <w:rPr>
                <w:rFonts w:ascii="Calibri" w:eastAsia="Times New Roman" w:hAnsi="Calibri" w:cs="Calibri"/>
                <w:color w:val="000000"/>
              </w:rPr>
            </w:pPr>
            <w:r w:rsidRPr="002E51F1">
              <w:rPr>
                <w:rFonts w:ascii="Times New Roman" w:eastAsia="Times New Roman" w:hAnsi="Times New Roman" w:cs="Times New Roman"/>
                <w:color w:val="000000"/>
                <w:sz w:val="24"/>
                <w:szCs w:val="24"/>
              </w:rPr>
              <w:lastRenderedPageBreak/>
              <w:t xml:space="preserve">Театр ложек, верховые куклы (бибабо, куклы на гапите*) – знакомство детей с театральной ширмой, основами </w:t>
            </w:r>
            <w:r w:rsidRPr="002E51F1">
              <w:rPr>
                <w:rFonts w:ascii="Times New Roman" w:eastAsia="Times New Roman" w:hAnsi="Times New Roman" w:cs="Times New Roman"/>
                <w:color w:val="000000"/>
                <w:sz w:val="24"/>
                <w:szCs w:val="24"/>
              </w:rPr>
              <w:lastRenderedPageBreak/>
              <w:t>кукловождения.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51F1" w:rsidRPr="002E51F1" w:rsidRDefault="002E51F1" w:rsidP="002E51F1">
            <w:pPr>
              <w:spacing w:after="0" w:line="0" w:lineRule="atLeast"/>
              <w:rPr>
                <w:rFonts w:ascii="Calibri" w:eastAsia="Times New Roman" w:hAnsi="Calibri" w:cs="Calibri"/>
                <w:color w:val="000000"/>
              </w:rPr>
            </w:pPr>
            <w:r w:rsidRPr="002E51F1">
              <w:rPr>
                <w:rFonts w:ascii="Times New Roman" w:eastAsia="Times New Roman" w:hAnsi="Times New Roman" w:cs="Times New Roman"/>
                <w:color w:val="000000"/>
                <w:sz w:val="24"/>
                <w:szCs w:val="24"/>
              </w:rPr>
              <w:lastRenderedPageBreak/>
              <w:t xml:space="preserve">Знакомство с куклами-марионетками, куклами с «живой рукой», обучение технике управления </w:t>
            </w:r>
            <w:r w:rsidRPr="002E51F1">
              <w:rPr>
                <w:rFonts w:ascii="Times New Roman" w:eastAsia="Times New Roman" w:hAnsi="Times New Roman" w:cs="Times New Roman"/>
                <w:color w:val="000000"/>
                <w:sz w:val="24"/>
                <w:szCs w:val="24"/>
              </w:rPr>
              <w:lastRenderedPageBreak/>
              <w:t>этими куклами.</w:t>
            </w:r>
          </w:p>
        </w:tc>
        <w:tc>
          <w:tcPr>
            <w:tcW w:w="2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E51F1" w:rsidRPr="002E51F1" w:rsidRDefault="002E51F1" w:rsidP="002E51F1">
            <w:pPr>
              <w:spacing w:after="0" w:line="0" w:lineRule="atLeast"/>
              <w:rPr>
                <w:rFonts w:ascii="Calibri" w:eastAsia="Times New Roman" w:hAnsi="Calibri" w:cs="Calibri"/>
                <w:color w:val="000000"/>
              </w:rPr>
            </w:pPr>
            <w:r w:rsidRPr="002E51F1">
              <w:rPr>
                <w:rFonts w:ascii="Times New Roman" w:eastAsia="Times New Roman" w:hAnsi="Times New Roman" w:cs="Times New Roman"/>
                <w:color w:val="000000"/>
                <w:sz w:val="24"/>
                <w:szCs w:val="24"/>
              </w:rPr>
              <w:lastRenderedPageBreak/>
              <w:t>Знакомство с куклами с «живой рукой», людьми-куклами и тростевыми куклами; обучение технике работы с этими куклами.</w:t>
            </w:r>
          </w:p>
        </w:tc>
      </w:tr>
    </w:tbl>
    <w:p w:rsidR="007B6F82" w:rsidRPr="002E51F1" w:rsidRDefault="007B6F82" w:rsidP="002E51F1">
      <w:pPr>
        <w:pStyle w:val="c12"/>
        <w:shd w:val="clear" w:color="auto" w:fill="FFFFFF"/>
        <w:spacing w:before="0" w:beforeAutospacing="0" w:after="0" w:afterAutospacing="0"/>
        <w:ind w:firstLine="709"/>
        <w:rPr>
          <w:rFonts w:ascii="Calibri" w:hAnsi="Calibri" w:cs="Calibri"/>
          <w:color w:val="000000"/>
          <w:sz w:val="20"/>
          <w:szCs w:val="20"/>
        </w:rPr>
      </w:pPr>
      <w:r w:rsidRPr="002E51F1">
        <w:rPr>
          <w:rStyle w:val="c13"/>
          <w:color w:val="000000"/>
          <w:sz w:val="20"/>
          <w:szCs w:val="20"/>
        </w:rPr>
        <w:lastRenderedPageBreak/>
        <w:t>* Гапит – деревянный стержень.</w:t>
      </w:r>
    </w:p>
    <w:p w:rsidR="007B6F82" w:rsidRPr="002E51F1" w:rsidRDefault="007B6F82" w:rsidP="007B6F82">
      <w:pPr>
        <w:pStyle w:val="c12"/>
        <w:shd w:val="clear" w:color="auto" w:fill="FFFFFF"/>
        <w:spacing w:before="0" w:beforeAutospacing="0" w:after="0" w:afterAutospacing="0"/>
        <w:ind w:left="720"/>
        <w:rPr>
          <w:rFonts w:ascii="Calibri" w:hAnsi="Calibri" w:cs="Calibri"/>
          <w:color w:val="000000"/>
          <w:sz w:val="20"/>
          <w:szCs w:val="20"/>
        </w:rPr>
      </w:pPr>
      <w:r w:rsidRPr="002E51F1">
        <w:rPr>
          <w:rStyle w:val="c13"/>
          <w:color w:val="000000"/>
          <w:sz w:val="20"/>
          <w:szCs w:val="20"/>
        </w:rPr>
        <w:t>* кукла-марионетка – приводится в движение с помощью крестовины ВАГИ, к которой на ниточках подвешивается игрушка.</w:t>
      </w:r>
    </w:p>
    <w:p w:rsidR="007B6F82" w:rsidRPr="002E51F1" w:rsidRDefault="007B6F82" w:rsidP="007B6F82">
      <w:pPr>
        <w:pStyle w:val="c12"/>
        <w:shd w:val="clear" w:color="auto" w:fill="FFFFFF"/>
        <w:spacing w:before="0" w:beforeAutospacing="0" w:after="0" w:afterAutospacing="0"/>
        <w:ind w:left="720"/>
        <w:rPr>
          <w:rFonts w:ascii="Calibri" w:hAnsi="Calibri" w:cs="Calibri"/>
          <w:color w:val="000000"/>
          <w:sz w:val="20"/>
          <w:szCs w:val="20"/>
        </w:rPr>
      </w:pPr>
      <w:r w:rsidRPr="002E51F1">
        <w:rPr>
          <w:rStyle w:val="c13"/>
          <w:color w:val="000000"/>
          <w:sz w:val="20"/>
          <w:szCs w:val="20"/>
        </w:rPr>
        <w:t>* куклы-люди – ребенок надевает на себя костюм, изготовленный из поролона, обтянутого тканью.</w:t>
      </w:r>
    </w:p>
    <w:p w:rsidR="007B6F82" w:rsidRPr="002E51F1" w:rsidRDefault="007B6F82" w:rsidP="007B6F82">
      <w:pPr>
        <w:pStyle w:val="c12"/>
        <w:shd w:val="clear" w:color="auto" w:fill="FFFFFF"/>
        <w:spacing w:before="0" w:beforeAutospacing="0" w:after="0" w:afterAutospacing="0"/>
        <w:ind w:left="720"/>
        <w:rPr>
          <w:rFonts w:ascii="Calibri" w:hAnsi="Calibri" w:cs="Calibri"/>
          <w:color w:val="000000"/>
          <w:sz w:val="20"/>
          <w:szCs w:val="20"/>
        </w:rPr>
      </w:pPr>
      <w:r w:rsidRPr="002E51F1">
        <w:rPr>
          <w:rStyle w:val="c13"/>
          <w:color w:val="000000"/>
          <w:sz w:val="20"/>
          <w:szCs w:val="20"/>
        </w:rPr>
        <w:t>*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w:t>
      </w:r>
    </w:p>
    <w:p w:rsidR="007B6F82" w:rsidRPr="006F4DA3" w:rsidRDefault="007B6F82" w:rsidP="006F4DA3">
      <w:pPr>
        <w:ind w:left="360"/>
        <w:jc w:val="both"/>
        <w:rPr>
          <w:rFonts w:ascii="Times New Roman" w:hAnsi="Times New Roman" w:cs="Times New Roman"/>
          <w:sz w:val="28"/>
          <w:szCs w:val="28"/>
        </w:rPr>
      </w:pPr>
    </w:p>
    <w:p w:rsidR="00C710BD" w:rsidRPr="007B6F82" w:rsidRDefault="00C710BD" w:rsidP="00C710BD">
      <w:pPr>
        <w:spacing w:after="0"/>
        <w:rPr>
          <w:rFonts w:ascii="Times New Roman" w:eastAsia="Times New Roman" w:hAnsi="Times New Roman" w:cs="Times New Roman"/>
          <w:b/>
          <w:i/>
          <w:sz w:val="28"/>
          <w:szCs w:val="28"/>
        </w:rPr>
      </w:pPr>
      <w:r w:rsidRPr="007B6F82">
        <w:rPr>
          <w:rFonts w:ascii="Times New Roman" w:eastAsia="Times New Roman" w:hAnsi="Times New Roman" w:cs="Times New Roman"/>
          <w:b/>
          <w:i/>
          <w:sz w:val="28"/>
          <w:szCs w:val="28"/>
        </w:rPr>
        <w:t>Основные требования к организации театрализованных игр</w:t>
      </w:r>
      <w:r w:rsidR="007B6F82">
        <w:rPr>
          <w:rFonts w:ascii="Times New Roman" w:eastAsia="Times New Roman" w:hAnsi="Times New Roman" w:cs="Times New Roman"/>
          <w:b/>
          <w:i/>
          <w:sz w:val="28"/>
          <w:szCs w:val="28"/>
        </w:rPr>
        <w:t>:</w:t>
      </w:r>
    </w:p>
    <w:p w:rsidR="00C710BD" w:rsidRPr="00C710BD" w:rsidRDefault="00C710BD" w:rsidP="00C710BD">
      <w:pPr>
        <w:pStyle w:val="a3"/>
        <w:numPr>
          <w:ilvl w:val="0"/>
          <w:numId w:val="3"/>
        </w:numPr>
        <w:spacing w:after="0"/>
        <w:rPr>
          <w:rFonts w:ascii="Times New Roman" w:eastAsia="Times New Roman" w:hAnsi="Times New Roman" w:cs="Times New Roman"/>
          <w:sz w:val="28"/>
          <w:szCs w:val="28"/>
        </w:rPr>
      </w:pPr>
      <w:r w:rsidRPr="00C710BD">
        <w:rPr>
          <w:rFonts w:ascii="Times New Roman" w:eastAsia="Times New Roman" w:hAnsi="Times New Roman" w:cs="Times New Roman"/>
          <w:sz w:val="28"/>
          <w:szCs w:val="28"/>
        </w:rPr>
        <w:t>Содержательность и разнообразие тематики.</w:t>
      </w:r>
    </w:p>
    <w:p w:rsidR="00C710BD" w:rsidRPr="00C710BD" w:rsidRDefault="00C710BD" w:rsidP="00C710BD">
      <w:pPr>
        <w:pStyle w:val="a3"/>
        <w:numPr>
          <w:ilvl w:val="0"/>
          <w:numId w:val="3"/>
        </w:numPr>
        <w:spacing w:after="0"/>
        <w:rPr>
          <w:rFonts w:ascii="Times New Roman" w:eastAsia="Times New Roman" w:hAnsi="Times New Roman" w:cs="Times New Roman"/>
          <w:sz w:val="28"/>
          <w:szCs w:val="28"/>
        </w:rPr>
      </w:pPr>
      <w:r w:rsidRPr="00C710BD">
        <w:rPr>
          <w:rFonts w:ascii="Times New Roman" w:eastAsia="Times New Roman" w:hAnsi="Times New Roman" w:cs="Times New Roman"/>
          <w:sz w:val="28"/>
          <w:szCs w:val="28"/>
        </w:rPr>
        <w:t>Постоянное, ежедневное включение теа</w:t>
      </w:r>
      <w:r>
        <w:rPr>
          <w:rFonts w:ascii="Times New Roman" w:hAnsi="Times New Roman" w:cs="Times New Roman"/>
          <w:sz w:val="28"/>
          <w:szCs w:val="28"/>
        </w:rPr>
        <w:t xml:space="preserve">трализованных игр во все формы </w:t>
      </w:r>
      <w:r w:rsidRPr="00C710BD">
        <w:rPr>
          <w:rFonts w:ascii="Times New Roman" w:eastAsia="Times New Roman" w:hAnsi="Times New Roman" w:cs="Times New Roman"/>
          <w:sz w:val="28"/>
          <w:szCs w:val="28"/>
        </w:rPr>
        <w:t>педагогического процесса, что делает их такими же необходимыми для</w:t>
      </w:r>
      <w:r>
        <w:rPr>
          <w:rFonts w:ascii="Times New Roman" w:hAnsi="Times New Roman" w:cs="Times New Roman"/>
          <w:sz w:val="28"/>
          <w:szCs w:val="28"/>
        </w:rPr>
        <w:t xml:space="preserve"> </w:t>
      </w:r>
      <w:r w:rsidRPr="00C710BD">
        <w:rPr>
          <w:rFonts w:ascii="Times New Roman" w:eastAsia="Times New Roman" w:hAnsi="Times New Roman" w:cs="Times New Roman"/>
          <w:sz w:val="28"/>
          <w:szCs w:val="28"/>
        </w:rPr>
        <w:t>детей, как и сюжетно-ролевые игры.</w:t>
      </w:r>
    </w:p>
    <w:p w:rsidR="00C710BD" w:rsidRPr="00C710BD" w:rsidRDefault="00C710BD" w:rsidP="00C710BD">
      <w:pPr>
        <w:pStyle w:val="a3"/>
        <w:numPr>
          <w:ilvl w:val="0"/>
          <w:numId w:val="3"/>
        </w:numPr>
        <w:spacing w:after="0"/>
        <w:rPr>
          <w:rFonts w:ascii="Times New Roman" w:eastAsia="Times New Roman" w:hAnsi="Times New Roman" w:cs="Times New Roman"/>
          <w:sz w:val="28"/>
          <w:szCs w:val="28"/>
        </w:rPr>
      </w:pPr>
      <w:r w:rsidRPr="00C710BD">
        <w:rPr>
          <w:rFonts w:ascii="Times New Roman" w:eastAsia="Times New Roman" w:hAnsi="Times New Roman" w:cs="Times New Roman"/>
          <w:sz w:val="28"/>
          <w:szCs w:val="28"/>
        </w:rPr>
        <w:t>Максимальная активность детей на этапа</w:t>
      </w:r>
      <w:r>
        <w:rPr>
          <w:rFonts w:ascii="Times New Roman" w:hAnsi="Times New Roman" w:cs="Times New Roman"/>
          <w:sz w:val="28"/>
          <w:szCs w:val="28"/>
        </w:rPr>
        <w:t xml:space="preserve">х и подготовки, и проведения </w:t>
      </w:r>
      <w:r w:rsidRPr="00C710BD">
        <w:rPr>
          <w:rFonts w:ascii="Times New Roman" w:eastAsia="Times New Roman" w:hAnsi="Times New Roman" w:cs="Times New Roman"/>
          <w:sz w:val="28"/>
          <w:szCs w:val="28"/>
        </w:rPr>
        <w:t>игр.</w:t>
      </w:r>
    </w:p>
    <w:p w:rsidR="00C710BD" w:rsidRPr="00C710BD" w:rsidRDefault="00C710BD" w:rsidP="00C710BD">
      <w:pPr>
        <w:pStyle w:val="a3"/>
        <w:numPr>
          <w:ilvl w:val="0"/>
          <w:numId w:val="3"/>
        </w:numPr>
        <w:spacing w:after="0"/>
        <w:rPr>
          <w:rFonts w:ascii="Times New Roman" w:eastAsia="Times New Roman" w:hAnsi="Times New Roman" w:cs="Times New Roman"/>
          <w:sz w:val="28"/>
          <w:szCs w:val="28"/>
        </w:rPr>
      </w:pPr>
      <w:r w:rsidRPr="00C710BD">
        <w:rPr>
          <w:rFonts w:ascii="Times New Roman" w:eastAsia="Times New Roman" w:hAnsi="Times New Roman" w:cs="Times New Roman"/>
          <w:sz w:val="28"/>
          <w:szCs w:val="28"/>
        </w:rPr>
        <w:t>Сотрудничество детей друг с другом и с взрослыми на всех этапах организации театрализованной игры.</w:t>
      </w:r>
    </w:p>
    <w:p w:rsidR="00C710BD" w:rsidRPr="00C710BD" w:rsidRDefault="00C710BD" w:rsidP="00C710BD">
      <w:pPr>
        <w:pStyle w:val="a3"/>
        <w:numPr>
          <w:ilvl w:val="0"/>
          <w:numId w:val="3"/>
        </w:numPr>
        <w:spacing w:after="0"/>
        <w:rPr>
          <w:rFonts w:ascii="Times New Roman" w:eastAsia="Times New Roman" w:hAnsi="Times New Roman" w:cs="Times New Roman"/>
          <w:sz w:val="28"/>
          <w:szCs w:val="28"/>
        </w:rPr>
      </w:pPr>
      <w:r w:rsidRPr="00C710BD">
        <w:rPr>
          <w:rFonts w:ascii="Times New Roman" w:eastAsia="Times New Roman" w:hAnsi="Times New Roman" w:cs="Times New Roman"/>
          <w:sz w:val="28"/>
          <w:szCs w:val="28"/>
        </w:rPr>
        <w:t>Последовательность и усложнение содержания тем и сюжетов, избранных для игр, соответствуют возрасту и умениям детей.</w:t>
      </w:r>
    </w:p>
    <w:p w:rsidR="00EE7B57" w:rsidRPr="00EE7B57" w:rsidRDefault="00EE7B57" w:rsidP="00C710BD">
      <w:pPr>
        <w:pStyle w:val="a3"/>
        <w:spacing w:after="0"/>
        <w:jc w:val="both"/>
        <w:rPr>
          <w:rFonts w:ascii="Times New Roman" w:hAnsi="Times New Roman" w:cs="Times New Roman"/>
          <w:sz w:val="28"/>
          <w:szCs w:val="28"/>
        </w:rPr>
      </w:pPr>
    </w:p>
    <w:p w:rsidR="00EE7B57" w:rsidRDefault="00EE7B57" w:rsidP="007B6F82">
      <w:pPr>
        <w:pStyle w:val="a3"/>
        <w:numPr>
          <w:ilvl w:val="0"/>
          <w:numId w:val="1"/>
        </w:numPr>
        <w:jc w:val="center"/>
        <w:rPr>
          <w:rFonts w:ascii="Times New Roman" w:hAnsi="Times New Roman" w:cs="Times New Roman"/>
          <w:b/>
          <w:i/>
          <w:sz w:val="28"/>
          <w:szCs w:val="28"/>
        </w:rPr>
      </w:pPr>
      <w:r w:rsidRPr="00EE7B57">
        <w:rPr>
          <w:rFonts w:ascii="Times New Roman" w:hAnsi="Times New Roman" w:cs="Times New Roman"/>
          <w:b/>
          <w:i/>
          <w:sz w:val="28"/>
          <w:szCs w:val="28"/>
        </w:rPr>
        <w:t>Организация уголка театрализованной деятельности</w:t>
      </w:r>
    </w:p>
    <w:p w:rsidR="00EB15DE" w:rsidRDefault="006F4DA3" w:rsidP="007B6F82">
      <w:pPr>
        <w:ind w:left="360"/>
        <w:rPr>
          <w:rFonts w:ascii="Times New Roman" w:hAnsi="Times New Roman" w:cs="Times New Roman"/>
          <w:sz w:val="28"/>
          <w:szCs w:val="28"/>
        </w:rPr>
      </w:pPr>
      <w:r w:rsidRPr="007B6F82">
        <w:rPr>
          <w:rFonts w:ascii="Times New Roman" w:hAnsi="Times New Roman" w:cs="Times New Roman"/>
          <w:sz w:val="28"/>
          <w:szCs w:val="28"/>
        </w:rPr>
        <w:t>Занятия театральной деятельностью должны предоставить детям</w:t>
      </w:r>
      <w:r w:rsidR="007B6F82" w:rsidRPr="007B6F82">
        <w:rPr>
          <w:rFonts w:ascii="Times New Roman" w:hAnsi="Times New Roman" w:cs="Times New Roman"/>
          <w:sz w:val="28"/>
          <w:szCs w:val="28"/>
        </w:rPr>
        <w:t xml:space="preserve"> возможность не только изучать и познавать окружающий мир через постижение сказок</w:t>
      </w:r>
      <w:r w:rsidR="007B6F82">
        <w:rPr>
          <w:rFonts w:ascii="Times New Roman" w:hAnsi="Times New Roman" w:cs="Times New Roman"/>
          <w:sz w:val="28"/>
          <w:szCs w:val="28"/>
        </w:rPr>
        <w:t>, н</w:t>
      </w:r>
      <w:r w:rsidR="007B6F82" w:rsidRPr="007B6F82">
        <w:rPr>
          <w:rFonts w:ascii="Times New Roman" w:hAnsi="Times New Roman" w:cs="Times New Roman"/>
          <w:sz w:val="28"/>
          <w:szCs w:val="28"/>
        </w:rPr>
        <w:t>о и жить в гармонии с ним, получать удовлетворение от занятий</w:t>
      </w:r>
      <w:r w:rsidR="007B6F82">
        <w:rPr>
          <w:rFonts w:ascii="Times New Roman" w:hAnsi="Times New Roman" w:cs="Times New Roman"/>
          <w:sz w:val="28"/>
          <w:szCs w:val="28"/>
        </w:rPr>
        <w:t>, успешного выполнения задания. Поэтому целесообразно оборудовать в группе уголок для театрализованной деятельности, в котором можно расположить:</w:t>
      </w:r>
    </w:p>
    <w:p w:rsidR="007B6F82" w:rsidRDefault="007B6F82" w:rsidP="007B6F82">
      <w:pPr>
        <w:ind w:left="360"/>
        <w:rPr>
          <w:rFonts w:ascii="Times New Roman" w:hAnsi="Times New Roman" w:cs="Times New Roman"/>
          <w:sz w:val="28"/>
          <w:szCs w:val="28"/>
        </w:rPr>
      </w:pPr>
      <w:r>
        <w:rPr>
          <w:rFonts w:ascii="Times New Roman" w:hAnsi="Times New Roman" w:cs="Times New Roman"/>
          <w:sz w:val="28"/>
          <w:szCs w:val="28"/>
        </w:rPr>
        <w:t>- различные виды театров;</w:t>
      </w:r>
    </w:p>
    <w:p w:rsidR="007B6F82" w:rsidRDefault="007B6F82" w:rsidP="007B6F82">
      <w:pPr>
        <w:ind w:left="360"/>
        <w:rPr>
          <w:rFonts w:ascii="Times New Roman" w:hAnsi="Times New Roman" w:cs="Times New Roman"/>
          <w:sz w:val="28"/>
          <w:szCs w:val="28"/>
        </w:rPr>
      </w:pPr>
      <w:r>
        <w:rPr>
          <w:rFonts w:ascii="Times New Roman" w:hAnsi="Times New Roman" w:cs="Times New Roman"/>
          <w:sz w:val="28"/>
          <w:szCs w:val="28"/>
        </w:rPr>
        <w:t>- реквизит для разыгрывания сценок и спектаклей: набор кукол, ширмы для кукольного театра, костюмы, маски;</w:t>
      </w:r>
    </w:p>
    <w:p w:rsidR="007B6F82" w:rsidRPr="007B6F82" w:rsidRDefault="007B6F82" w:rsidP="007B6F82">
      <w:pPr>
        <w:ind w:left="360"/>
        <w:rPr>
          <w:rFonts w:ascii="Times New Roman" w:hAnsi="Times New Roman" w:cs="Times New Roman"/>
          <w:sz w:val="28"/>
          <w:szCs w:val="28"/>
        </w:rPr>
      </w:pPr>
      <w:r>
        <w:rPr>
          <w:rFonts w:ascii="Times New Roman" w:hAnsi="Times New Roman" w:cs="Times New Roman"/>
          <w:sz w:val="28"/>
          <w:szCs w:val="28"/>
        </w:rPr>
        <w:t>- атрибуты для различных игровых позиций: театральный реквизит, грим, декорации, сценарии, книги, мнемотаблицы, билеты, кассу, краски, клей, различные виды бумаги, природный материал и т.д.</w:t>
      </w:r>
    </w:p>
    <w:p w:rsidR="00EB15DE" w:rsidRPr="00EB15DE" w:rsidRDefault="00EB15DE" w:rsidP="00EB15DE">
      <w:pPr>
        <w:pStyle w:val="a3"/>
        <w:shd w:val="clear" w:color="auto" w:fill="FFFFFF"/>
        <w:spacing w:after="0" w:line="240" w:lineRule="auto"/>
        <w:jc w:val="center"/>
        <w:rPr>
          <w:rFonts w:ascii="Arial" w:eastAsia="Times New Roman" w:hAnsi="Arial" w:cs="Arial"/>
          <w:i/>
          <w:color w:val="000000"/>
        </w:rPr>
      </w:pPr>
      <w:r w:rsidRPr="00EB15DE">
        <w:rPr>
          <w:rFonts w:ascii="Times New Roman" w:eastAsia="Times New Roman" w:hAnsi="Times New Roman" w:cs="Times New Roman"/>
          <w:b/>
          <w:bCs/>
          <w:i/>
          <w:color w:val="000000"/>
          <w:sz w:val="28"/>
        </w:rPr>
        <w:lastRenderedPageBreak/>
        <w:t>Наполняемость театральных уголков</w:t>
      </w:r>
    </w:p>
    <w:tbl>
      <w:tblPr>
        <w:tblW w:w="9963" w:type="dxa"/>
        <w:shd w:val="clear" w:color="auto" w:fill="FFFFFF"/>
        <w:tblCellMar>
          <w:left w:w="0" w:type="dxa"/>
          <w:right w:w="0" w:type="dxa"/>
        </w:tblCellMar>
        <w:tblLook w:val="04A0"/>
      </w:tblPr>
      <w:tblGrid>
        <w:gridCol w:w="1668"/>
        <w:gridCol w:w="2126"/>
        <w:gridCol w:w="2153"/>
        <w:gridCol w:w="2180"/>
        <w:gridCol w:w="1836"/>
      </w:tblGrid>
      <w:tr w:rsidR="00EB15DE" w:rsidRPr="00EB15DE" w:rsidTr="00EB15D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240" w:lineRule="auto"/>
              <w:rPr>
                <w:rFonts w:ascii="Arial" w:eastAsia="Times New Roman" w:hAnsi="Arial" w:cs="Arial"/>
                <w:color w:val="666666"/>
                <w:sz w:val="1"/>
                <w:szCs w:val="20"/>
              </w:rPr>
            </w:pPr>
            <w:bookmarkStart w:id="3" w:name="e27f336bb91d3d6c6f470eecba815b2b50b562af"/>
            <w:bookmarkStart w:id="4" w:name="2"/>
            <w:bookmarkEnd w:id="3"/>
            <w:bookmarkEnd w:id="4"/>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 xml:space="preserve"> </w:t>
            </w:r>
            <w:r w:rsidR="00E267AC" w:rsidRPr="00EB15DE">
              <w:rPr>
                <w:rFonts w:ascii="Times New Roman" w:eastAsia="Times New Roman" w:hAnsi="Times New Roman" w:cs="Times New Roman"/>
                <w:color w:val="000000"/>
                <w:sz w:val="24"/>
                <w:szCs w:val="24"/>
              </w:rPr>
              <w:t>Г</w:t>
            </w:r>
            <w:r w:rsidRPr="00EB15DE">
              <w:rPr>
                <w:rFonts w:ascii="Times New Roman" w:eastAsia="Times New Roman" w:hAnsi="Times New Roman" w:cs="Times New Roman"/>
                <w:color w:val="000000"/>
                <w:sz w:val="24"/>
                <w:szCs w:val="24"/>
              </w:rPr>
              <w:t>руппа</w:t>
            </w:r>
            <w:r w:rsidR="00E267AC">
              <w:rPr>
                <w:rFonts w:ascii="Times New Roman" w:eastAsia="Times New Roman" w:hAnsi="Times New Roman" w:cs="Times New Roman"/>
                <w:color w:val="000000"/>
                <w:sz w:val="24"/>
                <w:szCs w:val="24"/>
              </w:rPr>
              <w:t xml:space="preserve"> раннего возраста</w:t>
            </w: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 xml:space="preserve"> младшая группа</w:t>
            </w:r>
          </w:p>
        </w:tc>
        <w:tc>
          <w:tcPr>
            <w:tcW w:w="2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средняя</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старшая</w:t>
            </w:r>
          </w:p>
        </w:tc>
      </w:tr>
      <w:tr w:rsidR="00EB15DE" w:rsidRPr="00EB15DE" w:rsidTr="00EB15D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Театральные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Настольно-плоскостной театр: "репка", "Колобок", "Курочка Ряба"</w:t>
            </w:r>
          </w:p>
          <w:p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Театр игрушек (фигурок) с персонажами (петрушка, собака, кошка, медведь, заяц, лиса, бабушка, дедушка, внучка, лягушка, мышка)</w:t>
            </w:r>
          </w:p>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Фланеграф с набором фигурок персонажей, декораций</w:t>
            </w: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Настольный театр: "Гуси-лебеди", "Три медведя", "Лиса и заяц" (фигуры объемные и плоские, из фанеры и картона)</w:t>
            </w:r>
          </w:p>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Театр игрушек-фигурок "Перчатки"</w:t>
            </w:r>
          </w:p>
        </w:tc>
        <w:tc>
          <w:tcPr>
            <w:tcW w:w="2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Полумаски и элементы костюмов: медведя, лисы, зайца, петуха (набор)</w:t>
            </w:r>
          </w:p>
          <w:p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Набор для объемного и плоскостного театра</w:t>
            </w:r>
          </w:p>
          <w:p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Набор игрушек бибабо с различными персонажами</w:t>
            </w:r>
          </w:p>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Фланеграф с набором персонажей</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Полумаски и элементы костюмов к литературным произведениям.</w:t>
            </w:r>
          </w:p>
          <w:p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Набор игрушек бибабо с различными персонажами</w:t>
            </w:r>
          </w:p>
          <w:p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Фланеграф с набором персонажей</w:t>
            </w:r>
          </w:p>
          <w:p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Теневой театр с набором персонажей</w:t>
            </w:r>
          </w:p>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Куклы-марионетки</w:t>
            </w:r>
          </w:p>
        </w:tc>
      </w:tr>
      <w:tr w:rsidR="00EB15DE" w:rsidRPr="00EB15DE" w:rsidTr="00EB15D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Костюмерная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Элементы костюмов для сюжетно-ролевых игр(косынки, фартуки, халаты и п.т.)</w:t>
            </w: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Элементы костюмов для сюжетно-ролевых игр (косынки, фартуки, халаты и п.т.)</w:t>
            </w:r>
          </w:p>
        </w:tc>
        <w:tc>
          <w:tcPr>
            <w:tcW w:w="2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Элементы костюмов для сюжетно-ролевых игр (косынки, фартуки, халаты, пилотки  и п.т.)</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Элементы костюмов для сюжетно-ролевых игр</w:t>
            </w:r>
          </w:p>
        </w:tc>
      </w:tr>
      <w:tr w:rsidR="00EB15DE" w:rsidRPr="00EB15DE" w:rsidTr="00EB15D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Ширма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Times New Roman" w:eastAsia="Times New Roman" w:hAnsi="Times New Roman" w:cs="Times New Roman"/>
                <w:color w:val="000000"/>
                <w:sz w:val="24"/>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Times New Roman" w:eastAsia="Times New Roman" w:hAnsi="Times New Roman" w:cs="Times New Roman"/>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Times New Roman" w:eastAsia="Times New Roman" w:hAnsi="Times New Roman" w:cs="Times New Roman"/>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15DE" w:rsidRPr="00EB15DE" w:rsidRDefault="00EB15DE" w:rsidP="00EB15DE">
            <w:pPr>
              <w:spacing w:after="0" w:line="0" w:lineRule="atLeast"/>
              <w:rPr>
                <w:rFonts w:ascii="Times New Roman" w:eastAsia="Times New Roman" w:hAnsi="Times New Roman" w:cs="Times New Roman"/>
                <w:color w:val="000000"/>
                <w:sz w:val="24"/>
                <w:szCs w:val="24"/>
              </w:rPr>
            </w:pPr>
          </w:p>
        </w:tc>
      </w:tr>
    </w:tbl>
    <w:p w:rsidR="00EB15DE" w:rsidRPr="007B6F82" w:rsidRDefault="00EB15DE" w:rsidP="007B6F82">
      <w:pPr>
        <w:rPr>
          <w:rFonts w:ascii="Times New Roman" w:hAnsi="Times New Roman" w:cs="Times New Roman"/>
          <w:b/>
          <w:i/>
          <w:sz w:val="28"/>
          <w:szCs w:val="28"/>
        </w:rPr>
      </w:pPr>
    </w:p>
    <w:p w:rsidR="00EE7B57" w:rsidRDefault="00EE7B57" w:rsidP="007B6F82">
      <w:pPr>
        <w:pStyle w:val="a3"/>
        <w:numPr>
          <w:ilvl w:val="0"/>
          <w:numId w:val="1"/>
        </w:numPr>
        <w:jc w:val="center"/>
        <w:rPr>
          <w:rFonts w:ascii="Times New Roman" w:hAnsi="Times New Roman" w:cs="Times New Roman"/>
          <w:b/>
          <w:i/>
          <w:sz w:val="28"/>
          <w:szCs w:val="28"/>
        </w:rPr>
      </w:pPr>
      <w:r w:rsidRPr="00EE7B57">
        <w:rPr>
          <w:rFonts w:ascii="Times New Roman" w:hAnsi="Times New Roman" w:cs="Times New Roman"/>
          <w:b/>
          <w:i/>
          <w:sz w:val="28"/>
          <w:szCs w:val="28"/>
        </w:rPr>
        <w:t xml:space="preserve">Методика организации театрализованных </w:t>
      </w:r>
      <w:r w:rsidR="007B6F82">
        <w:rPr>
          <w:rFonts w:ascii="Times New Roman" w:hAnsi="Times New Roman" w:cs="Times New Roman"/>
          <w:b/>
          <w:i/>
          <w:sz w:val="28"/>
          <w:szCs w:val="28"/>
        </w:rPr>
        <w:t>игр в разных возрастных группах</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На каждом возрастном этапе подходы методике работы с детьми должны быть разными:</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Во второй младшей группе:</w:t>
      </w:r>
    </w:p>
    <w:p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имитация характерных движений сказочных героев, где ведущие роли исполняют взрослые, обыгрываются игрушки.</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В средней группе:</w:t>
      </w:r>
    </w:p>
    <w:p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участие детей в инсценировках песен, игр и сказок где происходит обучение элементам художественно-образных выразительных средств (интонации, мимике и пантомиме).</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В старшем дошкольном возрасте:</w:t>
      </w:r>
    </w:p>
    <w:p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инсценировки по художественным произведениям, в которых дети исполняют роли;</w:t>
      </w:r>
    </w:p>
    <w:p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спектакли на основе содержания, придуманного самими детьми;</w:t>
      </w:r>
    </w:p>
    <w:p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инсценировки с использованием кукол и плоскостных фигурок.</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В старшем возрасте совершенствуем художественно – образные исполнительские умения.</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lastRenderedPageBreak/>
        <w:t>В подготовительном дошкольном возрасте:</w:t>
      </w:r>
    </w:p>
    <w:p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инсценировки по художественным произведениям, в которых дети исполняют роли;</w:t>
      </w:r>
    </w:p>
    <w:p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спектакли на основе содержания, придуманного самими детьми;</w:t>
      </w:r>
    </w:p>
    <w:p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инсценировки с использованием кукол и плоскостных фигурок.</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Развиваем творческую самостоятельность в передаче образа, выразительность речевых и пантомимических действий.</w:t>
      </w:r>
    </w:p>
    <w:p w:rsidR="007B6F82" w:rsidRDefault="007B6F82" w:rsidP="008E1AD4">
      <w:pPr>
        <w:shd w:val="clear" w:color="auto" w:fill="FFFFFF"/>
        <w:spacing w:after="0" w:line="240" w:lineRule="auto"/>
        <w:ind w:firstLine="356"/>
        <w:jc w:val="both"/>
        <w:rPr>
          <w:rFonts w:ascii="Times New Roman" w:eastAsia="Times New Roman" w:hAnsi="Times New Roman" w:cs="Times New Roman"/>
          <w:b/>
          <w:bCs/>
          <w:color w:val="000000"/>
          <w:sz w:val="28"/>
        </w:rPr>
      </w:pPr>
    </w:p>
    <w:p w:rsidR="008E1AD4" w:rsidRPr="007B6F82" w:rsidRDefault="008E1AD4" w:rsidP="007B6F82">
      <w:pPr>
        <w:shd w:val="clear" w:color="auto" w:fill="FFFFFF"/>
        <w:spacing w:after="0" w:line="240" w:lineRule="auto"/>
        <w:ind w:firstLine="356"/>
        <w:jc w:val="center"/>
        <w:rPr>
          <w:rFonts w:ascii="Arial" w:eastAsia="Times New Roman" w:hAnsi="Arial" w:cs="Arial"/>
          <w:i/>
          <w:color w:val="000000"/>
        </w:rPr>
      </w:pPr>
      <w:r w:rsidRPr="007B6F82">
        <w:rPr>
          <w:rFonts w:ascii="Times New Roman" w:eastAsia="Times New Roman" w:hAnsi="Times New Roman" w:cs="Times New Roman"/>
          <w:b/>
          <w:bCs/>
          <w:i/>
          <w:color w:val="000000"/>
          <w:sz w:val="28"/>
        </w:rPr>
        <w:t>Методика работы с детьми второй младшей группы.</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7B6F82">
        <w:rPr>
          <w:rFonts w:ascii="Times New Roman" w:eastAsia="Times New Roman" w:hAnsi="Times New Roman" w:cs="Times New Roman"/>
          <w:b/>
          <w:bCs/>
          <w:i/>
          <w:color w:val="000000"/>
          <w:sz w:val="28"/>
        </w:rPr>
        <w:t>Имитационным движениям</w:t>
      </w:r>
      <w:r>
        <w:rPr>
          <w:rFonts w:ascii="Times New Roman" w:eastAsia="Times New Roman" w:hAnsi="Times New Roman" w:cs="Times New Roman"/>
          <w:color w:val="000000"/>
          <w:sz w:val="28"/>
        </w:rPr>
        <w:t xml:space="preserve"> </w:t>
      </w:r>
      <w:r w:rsidRPr="00E04218">
        <w:rPr>
          <w:rFonts w:ascii="Times New Roman" w:eastAsia="Times New Roman" w:hAnsi="Times New Roman" w:cs="Times New Roman"/>
          <w:color w:val="000000"/>
          <w:sz w:val="28"/>
        </w:rPr>
        <w:t>(сказочных животных) можно обучать на физкультурных и музыкальных занятиях, в свободной деятельности. Например, прочитав сказку «Лиса, заяц и петух» можно попросить детей показать образ смелого петушка в движении. Можно послушать русскую народную мелодию «Курочка и петушок» и спросить, подходит ли музыка образу смелого петушка из сказки. После этого можно предложить детям загадать загадки друг другу, имитируя движения различных животных. Причём, наблюдая с детьми за исполнителями, необходимо учить их подмечать различия в характере одного образа («Чем отличается лиса Таня от лисы Светы?» и т.д.).</w:t>
      </w:r>
    </w:p>
    <w:p w:rsidR="007B6F82" w:rsidRDefault="007B6F82" w:rsidP="008E1AD4">
      <w:pPr>
        <w:shd w:val="clear" w:color="auto" w:fill="FFFFFF"/>
        <w:spacing w:after="0" w:line="240" w:lineRule="auto"/>
        <w:ind w:firstLine="356"/>
        <w:jc w:val="both"/>
        <w:rPr>
          <w:rFonts w:ascii="Times New Roman" w:eastAsia="Times New Roman" w:hAnsi="Times New Roman" w:cs="Times New Roman"/>
          <w:b/>
          <w:bCs/>
          <w:color w:val="000000"/>
          <w:sz w:val="28"/>
        </w:rPr>
      </w:pPr>
    </w:p>
    <w:p w:rsidR="008E1AD4" w:rsidRPr="007B6F82" w:rsidRDefault="008E1AD4" w:rsidP="007B6F82">
      <w:pPr>
        <w:shd w:val="clear" w:color="auto" w:fill="FFFFFF"/>
        <w:spacing w:after="0" w:line="240" w:lineRule="auto"/>
        <w:ind w:firstLine="356"/>
        <w:jc w:val="center"/>
        <w:rPr>
          <w:rFonts w:ascii="Arial" w:eastAsia="Times New Roman" w:hAnsi="Arial" w:cs="Arial"/>
          <w:i/>
          <w:color w:val="000000"/>
        </w:rPr>
      </w:pPr>
      <w:r w:rsidRPr="007B6F82">
        <w:rPr>
          <w:rFonts w:ascii="Times New Roman" w:eastAsia="Times New Roman" w:hAnsi="Times New Roman" w:cs="Times New Roman"/>
          <w:b/>
          <w:bCs/>
          <w:i/>
          <w:color w:val="000000"/>
          <w:sz w:val="28"/>
        </w:rPr>
        <w:t>Методика работы с детьми среднего дошкольного возраста.</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При обучении детей средствам речевой выразительности необходимо использовать</w:t>
      </w:r>
      <w:r>
        <w:rPr>
          <w:rFonts w:ascii="Times New Roman" w:eastAsia="Times New Roman" w:hAnsi="Times New Roman" w:cs="Times New Roman"/>
          <w:color w:val="000000"/>
          <w:sz w:val="28"/>
        </w:rPr>
        <w:t xml:space="preserve"> </w:t>
      </w:r>
      <w:r w:rsidRPr="007B6F82">
        <w:rPr>
          <w:rFonts w:ascii="Times New Roman" w:eastAsia="Times New Roman" w:hAnsi="Times New Roman" w:cs="Times New Roman"/>
          <w:b/>
          <w:bCs/>
          <w:i/>
          <w:color w:val="000000"/>
          <w:sz w:val="28"/>
        </w:rPr>
        <w:t>знакомые и любимые сказки</w:t>
      </w:r>
      <w:r w:rsidRPr="00E04218">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 xml:space="preserve"> </w:t>
      </w:r>
      <w:r w:rsidRPr="00E04218">
        <w:rPr>
          <w:rFonts w:ascii="Times New Roman" w:eastAsia="Times New Roman" w:hAnsi="Times New Roman" w:cs="Times New Roman"/>
          <w:color w:val="000000"/>
          <w:sz w:val="28"/>
        </w:rPr>
        <w:t>которые концентрируют в себе всю совокупность выразительных средств русского и предоставляют ребёнку возможность естественного ознакомления с богатой языковой культурой русского народа. Кроме того, именно разыгрывание сказок позволяет научить детей пользоваться разнообразными средствами в их сочетании (речь, напев, мимика, пантомима, движения).</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1 этап</w:t>
      </w:r>
    </w:p>
    <w:p w:rsidR="008E1AD4" w:rsidRPr="00E04218" w:rsidRDefault="008E1AD4" w:rsidP="008E1AD4">
      <w:pPr>
        <w:numPr>
          <w:ilvl w:val="0"/>
          <w:numId w:val="5"/>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Педагог кратко, но достаточно убедительно даёт художественное описание того места, где происходит действие инсценировки (дом, лес, дорога т.п.), читает выразительно поэтический текст, привлекая детей к проговариванию отдельных строк, которые им запомнились.</w:t>
      </w:r>
    </w:p>
    <w:p w:rsidR="008E1AD4" w:rsidRPr="00E04218" w:rsidRDefault="008E1AD4" w:rsidP="008E1AD4">
      <w:pPr>
        <w:numPr>
          <w:ilvl w:val="0"/>
          <w:numId w:val="5"/>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xml:space="preserve">Анализ события, которые описаны в сказке. </w:t>
      </w:r>
      <w:r>
        <w:rPr>
          <w:rFonts w:ascii="Times New Roman" w:eastAsia="Times New Roman" w:hAnsi="Times New Roman" w:cs="Times New Roman"/>
          <w:color w:val="000000"/>
          <w:sz w:val="28"/>
        </w:rPr>
        <w:t>Формирует у детей интерес к ним</w:t>
      </w:r>
      <w:r w:rsidRPr="00E04218">
        <w:rPr>
          <w:rFonts w:ascii="Times New Roman" w:eastAsia="Times New Roman" w:hAnsi="Times New Roman" w:cs="Times New Roman"/>
          <w:color w:val="000000"/>
          <w:sz w:val="28"/>
        </w:rPr>
        <w:t>, веру в реальность происходящего и желание участвовать в этом, приняв на себя определённую роль.</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2 этап</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Распределения ролей:</w:t>
      </w:r>
    </w:p>
    <w:p w:rsidR="008E1AD4" w:rsidRPr="00E04218" w:rsidRDefault="008E1AD4" w:rsidP="008E1AD4">
      <w:pPr>
        <w:numPr>
          <w:ilvl w:val="0"/>
          <w:numId w:val="6"/>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Вначале фрагменты из сказок могут использоваться как упражнения.</w:t>
      </w:r>
    </w:p>
    <w:p w:rsidR="008E1AD4" w:rsidRPr="00E04218" w:rsidRDefault="008E1AD4" w:rsidP="008E1AD4">
      <w:pPr>
        <w:numPr>
          <w:ilvl w:val="0"/>
          <w:numId w:val="6"/>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Например, детям предлагается попроситься в теремок, как лягушка или медведь ( сказка «Теремок»), после чего воспитатель спрашивает, кто из них был более похожим по голосу и манерам на этих персонажей.</w:t>
      </w:r>
    </w:p>
    <w:p w:rsidR="008E1AD4" w:rsidRPr="00E04218" w:rsidRDefault="008E1AD4" w:rsidP="008E1AD4">
      <w:pPr>
        <w:numPr>
          <w:ilvl w:val="0"/>
          <w:numId w:val="7"/>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В другой раз можно усложнить задание, предложив одному ребёнку (по желанию) разыграть диалог двух персонажей, проговаривая слова и действуя за каждого и т.д.</w:t>
      </w:r>
    </w:p>
    <w:p w:rsidR="008E1AD4" w:rsidRPr="00E04218" w:rsidRDefault="008E1AD4" w:rsidP="008E1AD4">
      <w:pPr>
        <w:numPr>
          <w:ilvl w:val="0"/>
          <w:numId w:val="8"/>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lastRenderedPageBreak/>
        <w:t>После распределения ролей и принятия ролей педагог побуждает детей к фантазированию по поводу внешнего вида действующих лиц, их поведения, отношения к другим персонажам и т.д. подвести к тому, что каждый образ должен быть неповторимым.</w:t>
      </w:r>
    </w:p>
    <w:p w:rsidR="007B6F82" w:rsidRDefault="007B6F82" w:rsidP="008E1AD4">
      <w:pPr>
        <w:shd w:val="clear" w:color="auto" w:fill="FFFFFF"/>
        <w:spacing w:after="0" w:line="240" w:lineRule="auto"/>
        <w:ind w:firstLine="356"/>
        <w:jc w:val="both"/>
        <w:rPr>
          <w:rFonts w:ascii="Times New Roman" w:eastAsia="Times New Roman" w:hAnsi="Times New Roman" w:cs="Times New Roman"/>
          <w:b/>
          <w:bCs/>
          <w:color w:val="000000"/>
          <w:sz w:val="28"/>
        </w:rPr>
      </w:pPr>
    </w:p>
    <w:p w:rsidR="008E1AD4" w:rsidRPr="007B6F82" w:rsidRDefault="008E1AD4" w:rsidP="007B6F82">
      <w:pPr>
        <w:shd w:val="clear" w:color="auto" w:fill="FFFFFF"/>
        <w:spacing w:after="0" w:line="240" w:lineRule="auto"/>
        <w:ind w:firstLine="356"/>
        <w:jc w:val="center"/>
        <w:rPr>
          <w:rFonts w:ascii="Arial" w:eastAsia="Times New Roman" w:hAnsi="Arial" w:cs="Arial"/>
          <w:i/>
          <w:color w:val="000000"/>
        </w:rPr>
      </w:pPr>
      <w:r w:rsidRPr="007B6F82">
        <w:rPr>
          <w:rFonts w:ascii="Times New Roman" w:eastAsia="Times New Roman" w:hAnsi="Times New Roman" w:cs="Times New Roman"/>
          <w:b/>
          <w:bCs/>
          <w:i/>
          <w:color w:val="000000"/>
          <w:sz w:val="28"/>
        </w:rPr>
        <w:t>Методика работы с детьми старшего дошкольного возраста.</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Дети старшего возраста вполне готовы к волевой регуляции своего поведения, поэтому работа по театрализованной деятельности строится в два этапа:</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1 этап</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педагог заинтересовывает детей содержанием произведения, которое будет использоваться для инсценировки, выразительно исполняет его или предлагает детям сами сочинить спектакль для своего выступления;</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интересуется, понравилось ли детям произведение или нет, предлагает разыграть его по ролям;</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2 этап</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Pr>
          <w:rFonts w:ascii="Times New Roman" w:eastAsia="Times New Roman" w:hAnsi="Times New Roman" w:cs="Times New Roman"/>
          <w:color w:val="000000"/>
          <w:sz w:val="28"/>
        </w:rPr>
        <w:t xml:space="preserve">- </w:t>
      </w:r>
      <w:r w:rsidRPr="00E04218">
        <w:rPr>
          <w:rFonts w:ascii="Times New Roman" w:eastAsia="Times New Roman" w:hAnsi="Times New Roman" w:cs="Times New Roman"/>
          <w:color w:val="000000"/>
          <w:sz w:val="28"/>
        </w:rPr>
        <w:t>распределение по ролям, подготовка и проведение самого спектакля, и выступление на сцене.</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Работа над ролью строится как с детьми среднего дошкольного возраста:</w:t>
      </w:r>
    </w:p>
    <w:p w:rsidR="008E1AD4" w:rsidRPr="00E04218" w:rsidRDefault="008E1AD4" w:rsidP="008E1AD4">
      <w:pPr>
        <w:numPr>
          <w:ilvl w:val="0"/>
          <w:numId w:val="9"/>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Педагог кратко, но достаточно убедительно даёт художественное описание того места, где происходит действие инсценировки, выразительно читает текст произведения, привлекая детей к проговариванию строк, которые им запомнились;</w:t>
      </w:r>
    </w:p>
    <w:p w:rsidR="008E1AD4" w:rsidRPr="00E04218" w:rsidRDefault="008E1AD4" w:rsidP="008E1AD4">
      <w:pPr>
        <w:numPr>
          <w:ilvl w:val="0"/>
          <w:numId w:val="9"/>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Анализирует события, которые описаны в произведении. Ф</w:t>
      </w:r>
      <w:r>
        <w:rPr>
          <w:rFonts w:ascii="Times New Roman" w:eastAsia="Times New Roman" w:hAnsi="Times New Roman" w:cs="Times New Roman"/>
          <w:color w:val="000000"/>
          <w:sz w:val="28"/>
        </w:rPr>
        <w:t xml:space="preserve">ормирует детей интерес к ним, </w:t>
      </w:r>
      <w:r w:rsidRPr="00E04218">
        <w:rPr>
          <w:rFonts w:ascii="Times New Roman" w:eastAsia="Times New Roman" w:hAnsi="Times New Roman" w:cs="Times New Roman"/>
          <w:color w:val="000000"/>
          <w:sz w:val="28"/>
        </w:rPr>
        <w:t>веру в реальность происходящего и желание участвовать в этом, приняв на себя определённую роль;</w:t>
      </w:r>
    </w:p>
    <w:p w:rsidR="008E1AD4" w:rsidRPr="00E04218" w:rsidRDefault="008E1AD4" w:rsidP="008E1AD4">
      <w:pPr>
        <w:numPr>
          <w:ilvl w:val="0"/>
          <w:numId w:val="9"/>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После распределения и принятия ролей педагог побуждает детей к фантазированию по поводу внешнего вида действующих лиц, их поведения, отношения к другим героям и т.д. обсуждение заканчивается выразительным чтением инсценировки педагогом с участием детей;</w:t>
      </w:r>
    </w:p>
    <w:p w:rsidR="008E1AD4" w:rsidRPr="00E04218" w:rsidRDefault="008E1AD4" w:rsidP="008E1AD4">
      <w:pPr>
        <w:numPr>
          <w:ilvl w:val="0"/>
          <w:numId w:val="9"/>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Педагог подводит детей к тому, что каждый образ, в кот</w:t>
      </w:r>
      <w:r>
        <w:rPr>
          <w:rFonts w:ascii="Times New Roman" w:eastAsia="Times New Roman" w:hAnsi="Times New Roman" w:cs="Times New Roman"/>
          <w:color w:val="000000"/>
          <w:sz w:val="28"/>
        </w:rPr>
        <w:t xml:space="preserve">ором им предстоит действовать, </w:t>
      </w:r>
      <w:r w:rsidRPr="00E04218">
        <w:rPr>
          <w:rFonts w:ascii="Times New Roman" w:eastAsia="Times New Roman" w:hAnsi="Times New Roman" w:cs="Times New Roman"/>
          <w:color w:val="000000"/>
          <w:sz w:val="28"/>
        </w:rPr>
        <w:t>должен быть неповторимым («Какой твой щенок – весёлый или грустный, как он выглядит? А как ты сумеешь показать зрителям, что у него хорошее или плохое настроение?» и т.д.)</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Работа над этюдами:</w:t>
      </w:r>
    </w:p>
    <w:p w:rsidR="008E1AD4" w:rsidRPr="00E04218" w:rsidRDefault="008E1AD4" w:rsidP="008E1AD4">
      <w:pPr>
        <w:numPr>
          <w:ilvl w:val="0"/>
          <w:numId w:val="10"/>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Вначале с помощью наводящих воп</w:t>
      </w:r>
      <w:r>
        <w:rPr>
          <w:rFonts w:ascii="Times New Roman" w:eastAsia="Times New Roman" w:hAnsi="Times New Roman" w:cs="Times New Roman"/>
          <w:color w:val="000000"/>
          <w:sz w:val="28"/>
        </w:rPr>
        <w:t xml:space="preserve">росов педагог подводит детей к пониманию того, что для </w:t>
      </w:r>
      <w:r w:rsidRPr="00E04218">
        <w:rPr>
          <w:rFonts w:ascii="Times New Roman" w:eastAsia="Times New Roman" w:hAnsi="Times New Roman" w:cs="Times New Roman"/>
          <w:color w:val="000000"/>
          <w:sz w:val="28"/>
        </w:rPr>
        <w:t>накидки или костюма ребёнок сам выбирает цвета подходящие, соответствующие его точки зрения, его характеру. При этом очень важно избегать цветовых шаблонов (например, злой герой – цвета чёрные, добрый герой - светлые тона).</w:t>
      </w:r>
    </w:p>
    <w:p w:rsidR="008E1AD4" w:rsidRPr="00E04218" w:rsidRDefault="008E1AD4" w:rsidP="008E1AD4">
      <w:pPr>
        <w:numPr>
          <w:ilvl w:val="0"/>
          <w:numId w:val="10"/>
        </w:numPr>
        <w:shd w:val="clear" w:color="auto" w:fill="FFFFFF"/>
        <w:spacing w:after="0" w:line="240" w:lineRule="auto"/>
        <w:ind w:left="0" w:firstLine="356"/>
        <w:jc w:val="both"/>
        <w:rPr>
          <w:rFonts w:ascii="Arial" w:eastAsia="Times New Roman" w:hAnsi="Arial" w:cs="Arial"/>
          <w:color w:val="000000"/>
        </w:rPr>
      </w:pPr>
      <w:r>
        <w:rPr>
          <w:rFonts w:ascii="Times New Roman" w:eastAsia="Times New Roman" w:hAnsi="Times New Roman" w:cs="Times New Roman"/>
          <w:color w:val="000000"/>
          <w:sz w:val="28"/>
        </w:rPr>
        <w:t xml:space="preserve">Затем </w:t>
      </w:r>
      <w:r w:rsidRPr="00E04218">
        <w:rPr>
          <w:rFonts w:ascii="Times New Roman" w:eastAsia="Times New Roman" w:hAnsi="Times New Roman" w:cs="Times New Roman"/>
          <w:color w:val="000000"/>
          <w:sz w:val="28"/>
        </w:rPr>
        <w:t xml:space="preserve">от изобразительного образа переходим к движениям («А как двигается твой герой или кукла?»). Педагог выясняет у каждого ребёнка, каков характер его героя. Как можно движениями передать это (например, смелые и решительные зайцы двигаются быстро и уверенным шагом с </w:t>
      </w:r>
      <w:r w:rsidRPr="00E04218">
        <w:rPr>
          <w:rFonts w:ascii="Times New Roman" w:eastAsia="Times New Roman" w:hAnsi="Times New Roman" w:cs="Times New Roman"/>
          <w:color w:val="000000"/>
          <w:sz w:val="28"/>
        </w:rPr>
        <w:lastRenderedPageBreak/>
        <w:t>высоко поднятыми морд</w:t>
      </w:r>
      <w:r>
        <w:rPr>
          <w:rFonts w:ascii="Times New Roman" w:eastAsia="Times New Roman" w:hAnsi="Times New Roman" w:cs="Times New Roman"/>
          <w:color w:val="000000"/>
          <w:sz w:val="28"/>
        </w:rPr>
        <w:t>ашками. Их плечи расправлены, л</w:t>
      </w:r>
      <w:r w:rsidRPr="00E04218">
        <w:rPr>
          <w:rFonts w:ascii="Times New Roman" w:eastAsia="Times New Roman" w:hAnsi="Times New Roman" w:cs="Times New Roman"/>
          <w:color w:val="000000"/>
          <w:sz w:val="28"/>
        </w:rPr>
        <w:t>апы засунуты в карман и т.п.).</w:t>
      </w:r>
    </w:p>
    <w:p w:rsidR="008E1AD4" w:rsidRPr="00E04218" w:rsidRDefault="008E1AD4" w:rsidP="008E1AD4">
      <w:pPr>
        <w:numPr>
          <w:ilvl w:val="0"/>
          <w:numId w:val="10"/>
        </w:numPr>
        <w:shd w:val="clear" w:color="auto" w:fill="FFFFFF"/>
        <w:spacing w:after="0" w:line="240" w:lineRule="auto"/>
        <w:ind w:left="0" w:firstLine="356"/>
        <w:jc w:val="both"/>
        <w:rPr>
          <w:rFonts w:ascii="Arial" w:eastAsia="Times New Roman" w:hAnsi="Arial" w:cs="Arial"/>
          <w:color w:val="000000"/>
        </w:rPr>
      </w:pPr>
      <w:r>
        <w:rPr>
          <w:rFonts w:ascii="Times New Roman" w:eastAsia="Times New Roman" w:hAnsi="Times New Roman" w:cs="Times New Roman"/>
          <w:color w:val="000000"/>
          <w:sz w:val="28"/>
        </w:rPr>
        <w:t xml:space="preserve">От характеристики движений </w:t>
      </w:r>
      <w:r w:rsidRPr="00E04218">
        <w:rPr>
          <w:rFonts w:ascii="Times New Roman" w:eastAsia="Times New Roman" w:hAnsi="Times New Roman" w:cs="Times New Roman"/>
          <w:color w:val="000000"/>
          <w:sz w:val="28"/>
        </w:rPr>
        <w:t>педагог переходит к характеристике речи персонажей. Работа так же может осуществляться по подгруппам. Вначале педагог, в зависимости от образа предлагает выбрать соответствующую интонацию, так же как и при выработке движений, подводит к обобщённым представлениям о характере речи образа в целом. Так, например, если зайцы смелые и решительные, то, наверное, они будут говорить громко, сопровождая свою речь жестами лап и т.д.</w:t>
      </w:r>
    </w:p>
    <w:p w:rsidR="008E1AD4" w:rsidRPr="008E1AD4" w:rsidRDefault="008E1AD4" w:rsidP="008E1AD4">
      <w:pPr>
        <w:numPr>
          <w:ilvl w:val="0"/>
          <w:numId w:val="10"/>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Участие родителей в этом процессе деятельности ребёнка желательно. Родители должны знать, что в э</w:t>
      </w:r>
      <w:r>
        <w:rPr>
          <w:rFonts w:ascii="Times New Roman" w:eastAsia="Times New Roman" w:hAnsi="Times New Roman" w:cs="Times New Roman"/>
          <w:color w:val="000000"/>
          <w:sz w:val="28"/>
        </w:rPr>
        <w:t xml:space="preserve">том возрасте детям очень важны </w:t>
      </w:r>
      <w:r w:rsidRPr="00E04218">
        <w:rPr>
          <w:rFonts w:ascii="Times New Roman" w:eastAsia="Times New Roman" w:hAnsi="Times New Roman" w:cs="Times New Roman"/>
          <w:color w:val="000000"/>
          <w:sz w:val="28"/>
        </w:rPr>
        <w:t>их советы и рекомендации.</w:t>
      </w:r>
      <w:r>
        <w:rPr>
          <w:rFonts w:ascii="Times New Roman" w:eastAsia="Times New Roman" w:hAnsi="Times New Roman" w:cs="Times New Roman"/>
          <w:color w:val="000000"/>
          <w:sz w:val="28"/>
        </w:rPr>
        <w:t xml:space="preserve"> </w:t>
      </w:r>
    </w:p>
    <w:p w:rsidR="008E1AD4" w:rsidRPr="008E1AD4" w:rsidRDefault="008E1AD4" w:rsidP="008E1AD4">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 xml:space="preserve">Благодаря привлекательной театрализованной деятельности </w:t>
      </w:r>
      <w:r w:rsidRPr="008E1AD4">
        <w:rPr>
          <w:rFonts w:ascii="Times New Roman" w:eastAsia="Times New Roman" w:hAnsi="Times New Roman" w:cs="Times New Roman"/>
          <w:color w:val="000000"/>
          <w:sz w:val="28"/>
        </w:rPr>
        <w:t>между детьми и родите</w:t>
      </w:r>
      <w:r>
        <w:rPr>
          <w:rFonts w:ascii="Times New Roman" w:eastAsia="Times New Roman" w:hAnsi="Times New Roman" w:cs="Times New Roman"/>
          <w:color w:val="000000"/>
          <w:sz w:val="28"/>
        </w:rPr>
        <w:t xml:space="preserve">лями возникнет взаимопонимание </w:t>
      </w:r>
      <w:r w:rsidRPr="008E1AD4">
        <w:rPr>
          <w:rFonts w:ascii="Times New Roman" w:eastAsia="Times New Roman" w:hAnsi="Times New Roman" w:cs="Times New Roman"/>
          <w:color w:val="000000"/>
          <w:sz w:val="28"/>
        </w:rPr>
        <w:t>и сохранится на долгие годы. Они обязательно должны обсуждать со своим ребёнком предстоящий спектакль, совершенствовать движения, отрабатывать интонации, доделывать костюм.</w:t>
      </w:r>
    </w:p>
    <w:p w:rsidR="007B6F82" w:rsidRDefault="007B6F82" w:rsidP="008E1AD4">
      <w:pPr>
        <w:shd w:val="clear" w:color="auto" w:fill="FFFFFF"/>
        <w:spacing w:after="0" w:line="240" w:lineRule="auto"/>
        <w:ind w:firstLine="356"/>
        <w:jc w:val="both"/>
        <w:rPr>
          <w:rFonts w:ascii="Times New Roman" w:eastAsia="Times New Roman" w:hAnsi="Times New Roman" w:cs="Times New Roman"/>
          <w:b/>
          <w:bCs/>
          <w:color w:val="000000"/>
          <w:sz w:val="28"/>
        </w:rPr>
      </w:pPr>
    </w:p>
    <w:p w:rsidR="008E1AD4" w:rsidRPr="00E04218" w:rsidRDefault="008E1AD4" w:rsidP="007B6F82">
      <w:pPr>
        <w:shd w:val="clear" w:color="auto" w:fill="FFFFFF"/>
        <w:spacing w:after="0" w:line="240" w:lineRule="auto"/>
        <w:ind w:firstLine="356"/>
        <w:jc w:val="center"/>
        <w:rPr>
          <w:rFonts w:ascii="Arial" w:eastAsia="Times New Roman" w:hAnsi="Arial" w:cs="Arial"/>
          <w:color w:val="000000"/>
        </w:rPr>
      </w:pPr>
      <w:r w:rsidRPr="007B6F82">
        <w:rPr>
          <w:rFonts w:ascii="Times New Roman" w:eastAsia="Times New Roman" w:hAnsi="Times New Roman" w:cs="Times New Roman"/>
          <w:b/>
          <w:bCs/>
          <w:i/>
          <w:color w:val="000000"/>
          <w:sz w:val="28"/>
        </w:rPr>
        <w:t>Методика работы с детьми подготовительного дошкольного возраста</w:t>
      </w:r>
      <w:r w:rsidRPr="00E04218">
        <w:rPr>
          <w:rFonts w:ascii="Times New Roman" w:eastAsia="Times New Roman" w:hAnsi="Times New Roman" w:cs="Times New Roman"/>
          <w:b/>
          <w:bCs/>
          <w:color w:val="000000"/>
          <w:sz w:val="28"/>
        </w:rPr>
        <w:t>.</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Работа с детьми подготовительного дошкольного возраста осуществляется по двум взаимосвязанным направлениям:</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Pr>
          <w:rFonts w:ascii="Times New Roman" w:eastAsia="Times New Roman" w:hAnsi="Times New Roman" w:cs="Times New Roman"/>
          <w:color w:val="000000"/>
          <w:sz w:val="28"/>
        </w:rPr>
        <w:t xml:space="preserve">- первое предполагает </w:t>
      </w:r>
      <w:r w:rsidRPr="00E04218">
        <w:rPr>
          <w:rFonts w:ascii="Times New Roman" w:eastAsia="Times New Roman" w:hAnsi="Times New Roman" w:cs="Times New Roman"/>
          <w:color w:val="000000"/>
          <w:sz w:val="28"/>
        </w:rPr>
        <w:t>работу по развитию внимания, воображения, движений детей, снятию их сценического волнения и т.д.;</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второе направление целиком посвящено работе над ролью и включает анализ художественного произведения, инсценировки, работу над текстом, обсуждение особенностей характеров героев, отбор средств сценической выразительности, отработку мизансцен и т.д.</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Главный подход к развитию детей в театрализованной деятельности строится на ведущей деятельности ребёнка – игре. Следовательно, работая с детьми, с одной стороны, важно сохранить для сцены богатство их воображения, живость и непосредственность передачи различных эмоциональных состояний. С другой стороны, необходимо вооружить детей элементарными приёмами актёрской техники.</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Упражнения</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Работу маленького героя над собой целесообразно осуществлять в виде специальных упражнений (имитирующих те или иные действия), которые после разучивания можно ввести в повседневную жизнь детей в виде игры.</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Упражнения на напряжения мышц:</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рубить дрова;</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нести тяжёлый ящики или чемодан;</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дотянуться до высоко висящей яблони и т.п.</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Упражнения на расслабления мышц:</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з</w:t>
      </w:r>
      <w:r w:rsidRPr="00E04218">
        <w:rPr>
          <w:rFonts w:ascii="Times New Roman" w:eastAsia="Times New Roman" w:hAnsi="Times New Roman" w:cs="Times New Roman"/>
          <w:color w:val="000000"/>
          <w:sz w:val="28"/>
        </w:rPr>
        <w:t>аснуть на стуле;</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b/>
          <w:bCs/>
          <w:color w:val="000000"/>
          <w:sz w:val="28"/>
        </w:rPr>
        <w:t>-</w:t>
      </w:r>
      <w:r w:rsidRPr="00E04218">
        <w:rPr>
          <w:rFonts w:ascii="Times New Roman" w:eastAsia="Times New Roman" w:hAnsi="Times New Roman" w:cs="Times New Roman"/>
          <w:color w:val="000000"/>
          <w:sz w:val="28"/>
        </w:rPr>
        <w:t>сидя на стуле, смахнуть с рук капельки воды и т.п.</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Упражнения на развитие воображения:</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lastRenderedPageBreak/>
        <w:t>- передавать друг другу верёвку, произнося слово «змея»;</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передавать друг другу пустую коробку и по очереди вынимать что – либо воображаемое и обыгрывать это;</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в виде игры «испорченный телефон» передавать эмоции – злость, радость, грусть и т.п.</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Работа над ролью строится следующим образом:</w:t>
      </w:r>
    </w:p>
    <w:p w:rsidR="008E1AD4" w:rsidRPr="00E04218" w:rsidRDefault="008E1AD4" w:rsidP="008E1AD4">
      <w:pPr>
        <w:numPr>
          <w:ilvl w:val="0"/>
          <w:numId w:val="11"/>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Знакомство с инсценировкой (о чём она; какие события в ней главные);</w:t>
      </w:r>
    </w:p>
    <w:p w:rsidR="008E1AD4" w:rsidRPr="00E04218" w:rsidRDefault="008E1AD4" w:rsidP="008E1AD4">
      <w:pPr>
        <w:numPr>
          <w:ilvl w:val="0"/>
          <w:numId w:val="11"/>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Знакомство с героями инсценировки (где они живут; как выглядит их дом; каковы их внешность, одежда, манера поведения, взаимоотношение друг с другом и т.п.),</w:t>
      </w:r>
    </w:p>
    <w:p w:rsidR="008E1AD4" w:rsidRPr="00E04218" w:rsidRDefault="008E1AD4" w:rsidP="008E1AD4">
      <w:pPr>
        <w:numPr>
          <w:ilvl w:val="0"/>
          <w:numId w:val="11"/>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Распределение ролей</w:t>
      </w:r>
    </w:p>
    <w:p w:rsidR="008E1AD4" w:rsidRPr="00E04218" w:rsidRDefault="008E1AD4" w:rsidP="008E1AD4">
      <w:pPr>
        <w:numPr>
          <w:ilvl w:val="0"/>
          <w:numId w:val="11"/>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Непосредственная работа над ролью:</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составление словесного портрета героя;</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фантазирование по поводу его дома, взаимоотношений с родителями, друзьями, придумывание его любимых блюд и т.д.</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сочинение различных случаев из жизни героя, непредусмотренных инсценировкой;</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анализ придуманных поступков героя;</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работа над текстом (почему герой говорит так; о чём он говорит и думает в этот момент). Педагог должен помочь ребёнку понять, почувство</w:t>
      </w:r>
      <w:r>
        <w:rPr>
          <w:rFonts w:ascii="Times New Roman" w:eastAsia="Times New Roman" w:hAnsi="Times New Roman" w:cs="Times New Roman"/>
          <w:color w:val="000000"/>
          <w:sz w:val="28"/>
        </w:rPr>
        <w:t xml:space="preserve">вать всё то, что скрывается за </w:t>
      </w:r>
      <w:r w:rsidRPr="00E04218">
        <w:rPr>
          <w:rFonts w:ascii="Times New Roman" w:eastAsia="Times New Roman" w:hAnsi="Times New Roman" w:cs="Times New Roman"/>
          <w:color w:val="000000"/>
          <w:sz w:val="28"/>
        </w:rPr>
        <w:t>словами текста;</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работа над сценической выразительностью: определение целесообразных действий, движений, жестов персонажа на игровом пространстве, места его положения на сцене, темпоритма исполнения, мимики, интонации;</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подготовка театрального костюма;</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создание образа с использованием грима.</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Работая над выражением лица, постигая язык тела, движений, дети постепенно овладевают средствами выразительности, которые им помогут добиться успеха, почувствовать уверенность в себе и своих возможностях.</w:t>
      </w:r>
    </w:p>
    <w:p w:rsidR="008E1AD4" w:rsidRDefault="008E1AD4" w:rsidP="008E1AD4">
      <w:pPr>
        <w:shd w:val="clear" w:color="auto" w:fill="FFFFFF"/>
        <w:spacing w:after="0" w:line="240" w:lineRule="auto"/>
        <w:ind w:firstLine="356"/>
        <w:jc w:val="both"/>
        <w:rPr>
          <w:rFonts w:ascii="Times New Roman" w:eastAsia="Times New Roman" w:hAnsi="Times New Roman" w:cs="Times New Roman"/>
          <w:b/>
          <w:bCs/>
          <w:color w:val="000000"/>
          <w:sz w:val="28"/>
        </w:rPr>
      </w:pP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Кукольный театр.</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Работа над спектаклем состоит из двух частей:</w:t>
      </w:r>
    </w:p>
    <w:p w:rsidR="008E1AD4" w:rsidRPr="00E04218" w:rsidRDefault="008E1AD4" w:rsidP="008E1AD4">
      <w:pPr>
        <w:numPr>
          <w:ilvl w:val="0"/>
          <w:numId w:val="12"/>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Подготовка кукол, ширмы и декораций;</w:t>
      </w:r>
    </w:p>
    <w:p w:rsidR="008E1AD4" w:rsidRPr="00E04218" w:rsidRDefault="008E1AD4" w:rsidP="008E1AD4">
      <w:pPr>
        <w:numPr>
          <w:ilvl w:val="0"/>
          <w:numId w:val="12"/>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Разучивание пьесы исполнителями и репетиции.</w:t>
      </w:r>
    </w:p>
    <w:p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Педагогу необходимо учитывать индивидуальные возможности каждого ребёнка, его интересы. Беседуя о пьесе, сказке взрослый привлекает к разговору всех детей, даже малоразговорчивых. Вначале педагог предлагает</w:t>
      </w:r>
      <w:r>
        <w:rPr>
          <w:rFonts w:ascii="Times New Roman" w:eastAsia="Times New Roman" w:hAnsi="Times New Roman" w:cs="Times New Roman"/>
          <w:color w:val="000000"/>
          <w:sz w:val="28"/>
        </w:rPr>
        <w:t xml:space="preserve"> детям вспомнить, </w:t>
      </w:r>
      <w:r w:rsidRPr="00E04218">
        <w:rPr>
          <w:rFonts w:ascii="Times New Roman" w:eastAsia="Times New Roman" w:hAnsi="Times New Roman" w:cs="Times New Roman"/>
          <w:color w:val="000000"/>
          <w:sz w:val="28"/>
        </w:rPr>
        <w:t>как они разговаривали со своими куклами, когда играли в школу, детский сад, семью, больницу. Затем от разбора жизненных ситуаций переходить к обучению работе с куклами.</w:t>
      </w:r>
    </w:p>
    <w:p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Педагог должен помнить следующие правила:</w:t>
      </w:r>
    </w:p>
    <w:p w:rsidR="008E1AD4" w:rsidRPr="00E04218" w:rsidRDefault="008E1AD4" w:rsidP="008E1AD4">
      <w:pPr>
        <w:numPr>
          <w:ilvl w:val="0"/>
          <w:numId w:val="13"/>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При распределении ролей обращать внимание на голоса исполнителей, которые должны подходить к роли;</w:t>
      </w:r>
    </w:p>
    <w:p w:rsidR="008E1AD4" w:rsidRPr="00E04218" w:rsidRDefault="008E1AD4" w:rsidP="008E1AD4">
      <w:pPr>
        <w:numPr>
          <w:ilvl w:val="0"/>
          <w:numId w:val="13"/>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Один и тот же взрослый исполнитель может сыграть одну или две роли, а ребёнок только одну;</w:t>
      </w:r>
    </w:p>
    <w:p w:rsidR="008E1AD4" w:rsidRPr="00E04218" w:rsidRDefault="008E1AD4" w:rsidP="008E1AD4">
      <w:pPr>
        <w:numPr>
          <w:ilvl w:val="0"/>
          <w:numId w:val="13"/>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lastRenderedPageBreak/>
        <w:t>Первые две – три репетиции проводятся с детьми без кукол, просто читается пьеса по ролям;</w:t>
      </w:r>
    </w:p>
    <w:p w:rsidR="008E1AD4" w:rsidRPr="00E04218" w:rsidRDefault="008E1AD4" w:rsidP="008E1AD4">
      <w:pPr>
        <w:numPr>
          <w:ilvl w:val="0"/>
          <w:numId w:val="13"/>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Репетировать пьесу надо по отдельным картинам, даже по отдельным эпизодам или кускам пьесы; при этом следует помнить, что кукла должна жить на сцене;</w:t>
      </w:r>
    </w:p>
    <w:p w:rsidR="008E1AD4" w:rsidRPr="00E04218" w:rsidRDefault="008E1AD4" w:rsidP="008E1AD4">
      <w:pPr>
        <w:numPr>
          <w:ilvl w:val="0"/>
          <w:numId w:val="13"/>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Для того чтобы помочь детям понять, какая кукла в данную минуту разговаривает, педагог объясняет им, что каждая кукла «говорит», она слегка двигается, сопровождая слова жестами рук, наклоном головы, даже всего корпуса.</w:t>
      </w:r>
    </w:p>
    <w:p w:rsidR="007B6F82" w:rsidRDefault="007B6F82">
      <w:pPr>
        <w:rPr>
          <w:rFonts w:ascii="Times New Roman" w:hAnsi="Times New Roman" w:cs="Times New Roman"/>
          <w:sz w:val="28"/>
          <w:szCs w:val="28"/>
        </w:rPr>
      </w:pPr>
      <w:r>
        <w:rPr>
          <w:rFonts w:ascii="Times New Roman" w:hAnsi="Times New Roman" w:cs="Times New Roman"/>
          <w:sz w:val="28"/>
          <w:szCs w:val="28"/>
        </w:rPr>
        <w:br w:type="page"/>
      </w:r>
    </w:p>
    <w:p w:rsidR="00EE7B57" w:rsidRPr="007B6F82" w:rsidRDefault="007B6F82" w:rsidP="007B6F82">
      <w:pPr>
        <w:pStyle w:val="a3"/>
        <w:spacing w:after="0"/>
        <w:jc w:val="center"/>
        <w:rPr>
          <w:rFonts w:ascii="Times New Roman" w:hAnsi="Times New Roman" w:cs="Times New Roman"/>
          <w:b/>
          <w:i/>
          <w:sz w:val="28"/>
          <w:szCs w:val="28"/>
        </w:rPr>
      </w:pPr>
      <w:r w:rsidRPr="007B6F82">
        <w:rPr>
          <w:rFonts w:ascii="Times New Roman" w:hAnsi="Times New Roman" w:cs="Times New Roman"/>
          <w:b/>
          <w:i/>
          <w:sz w:val="28"/>
          <w:szCs w:val="28"/>
        </w:rPr>
        <w:lastRenderedPageBreak/>
        <w:t>Литература:</w:t>
      </w:r>
    </w:p>
    <w:p w:rsidR="002E51F1" w:rsidRPr="002E51F1" w:rsidRDefault="002E51F1" w:rsidP="002E51F1">
      <w:pPr>
        <w:pStyle w:val="a4"/>
        <w:shd w:val="clear" w:color="auto" w:fill="FFFFFF"/>
        <w:spacing w:before="0" w:beforeAutospacing="0" w:after="0" w:afterAutospacing="0"/>
        <w:rPr>
          <w:b/>
          <w:sz w:val="28"/>
          <w:szCs w:val="28"/>
        </w:rPr>
      </w:pPr>
      <w:r>
        <w:rPr>
          <w:rStyle w:val="apple-converted-space"/>
          <w:sz w:val="28"/>
          <w:szCs w:val="28"/>
        </w:rPr>
        <w:t xml:space="preserve">1. </w:t>
      </w:r>
      <w:r w:rsidRPr="002E51F1">
        <w:rPr>
          <w:sz w:val="28"/>
          <w:szCs w:val="28"/>
        </w:rPr>
        <w:t>Артемова Л. В.</w:t>
      </w:r>
      <w:r>
        <w:rPr>
          <w:rStyle w:val="apple-converted-space"/>
          <w:b/>
          <w:sz w:val="28"/>
          <w:szCs w:val="28"/>
        </w:rPr>
        <w:t xml:space="preserve"> </w:t>
      </w:r>
      <w:r w:rsidRPr="002E51F1">
        <w:rPr>
          <w:rStyle w:val="a5"/>
          <w:b w:val="0"/>
          <w:sz w:val="28"/>
          <w:szCs w:val="28"/>
          <w:bdr w:val="none" w:sz="0" w:space="0" w:color="auto" w:frame="1"/>
        </w:rPr>
        <w:t>Театрализованные игры дошкольников</w:t>
      </w:r>
      <w:r w:rsidRPr="002E51F1">
        <w:rPr>
          <w:b/>
          <w:sz w:val="28"/>
          <w:szCs w:val="28"/>
        </w:rPr>
        <w:t>.</w:t>
      </w:r>
    </w:p>
    <w:p w:rsidR="002E51F1" w:rsidRPr="002E51F1" w:rsidRDefault="002E51F1" w:rsidP="002E51F1">
      <w:pPr>
        <w:pStyle w:val="a4"/>
        <w:shd w:val="clear" w:color="auto" w:fill="FFFFFF"/>
        <w:spacing w:before="0" w:beforeAutospacing="0" w:after="0" w:afterAutospacing="0"/>
        <w:rPr>
          <w:sz w:val="28"/>
          <w:szCs w:val="28"/>
        </w:rPr>
      </w:pPr>
      <w:r w:rsidRPr="002E51F1">
        <w:rPr>
          <w:sz w:val="28"/>
          <w:szCs w:val="28"/>
        </w:rPr>
        <w:t>2. Губанова Н. Ф.</w:t>
      </w:r>
      <w:r>
        <w:rPr>
          <w:rStyle w:val="apple-converted-space"/>
          <w:b/>
          <w:sz w:val="28"/>
          <w:szCs w:val="28"/>
        </w:rPr>
        <w:t xml:space="preserve"> </w:t>
      </w:r>
      <w:r w:rsidRPr="002E51F1">
        <w:rPr>
          <w:rStyle w:val="a5"/>
          <w:b w:val="0"/>
          <w:sz w:val="28"/>
          <w:szCs w:val="28"/>
          <w:bdr w:val="none" w:sz="0" w:space="0" w:color="auto" w:frame="1"/>
        </w:rPr>
        <w:t>Театрализованная деятельность дошкольников</w:t>
      </w:r>
      <w:r w:rsidRPr="002E51F1">
        <w:rPr>
          <w:sz w:val="28"/>
          <w:szCs w:val="28"/>
        </w:rPr>
        <w:t>: 2 – 5 лет. – М.:ВАКО, 2007.</w:t>
      </w:r>
    </w:p>
    <w:p w:rsidR="002E51F1" w:rsidRPr="002E51F1" w:rsidRDefault="002E51F1" w:rsidP="002E51F1">
      <w:pPr>
        <w:pStyle w:val="a4"/>
        <w:shd w:val="clear" w:color="auto" w:fill="FFFFFF"/>
        <w:spacing w:before="0" w:beforeAutospacing="0" w:after="0" w:afterAutospacing="0"/>
        <w:rPr>
          <w:b/>
          <w:sz w:val="28"/>
          <w:szCs w:val="28"/>
        </w:rPr>
      </w:pPr>
      <w:r w:rsidRPr="002E51F1">
        <w:rPr>
          <w:sz w:val="28"/>
          <w:szCs w:val="28"/>
        </w:rPr>
        <w:t>5. Караманенко Т. Н., Караманенко Ю. Г. Кукольный</w:t>
      </w:r>
      <w:r w:rsidR="00062389">
        <w:rPr>
          <w:rStyle w:val="apple-converted-space"/>
          <w:b/>
          <w:sz w:val="28"/>
          <w:szCs w:val="28"/>
        </w:rPr>
        <w:t xml:space="preserve"> </w:t>
      </w:r>
      <w:r w:rsidRPr="002E51F1">
        <w:rPr>
          <w:rStyle w:val="a5"/>
          <w:b w:val="0"/>
          <w:sz w:val="28"/>
          <w:szCs w:val="28"/>
          <w:bdr w:val="none" w:sz="0" w:space="0" w:color="auto" w:frame="1"/>
        </w:rPr>
        <w:t>театр дошкольникам</w:t>
      </w:r>
      <w:r w:rsidRPr="002E51F1">
        <w:rPr>
          <w:b/>
          <w:sz w:val="28"/>
          <w:szCs w:val="28"/>
        </w:rPr>
        <w:t>.</w:t>
      </w:r>
    </w:p>
    <w:p w:rsidR="007B6F82" w:rsidRDefault="002E51F1" w:rsidP="002E51F1">
      <w:pPr>
        <w:pStyle w:val="a4"/>
        <w:shd w:val="clear" w:color="auto" w:fill="FFFFFF"/>
        <w:spacing w:before="0" w:beforeAutospacing="0" w:after="0" w:afterAutospacing="0"/>
        <w:rPr>
          <w:b/>
          <w:sz w:val="28"/>
          <w:szCs w:val="28"/>
        </w:rPr>
      </w:pPr>
      <w:r w:rsidRPr="002E51F1">
        <w:rPr>
          <w:sz w:val="28"/>
          <w:szCs w:val="28"/>
        </w:rPr>
        <w:t xml:space="preserve">6. Сорокина Н. Ф. Играем в </w:t>
      </w:r>
      <w:r w:rsidRPr="002E51F1">
        <w:rPr>
          <w:rStyle w:val="a5"/>
          <w:b w:val="0"/>
          <w:sz w:val="28"/>
          <w:szCs w:val="28"/>
          <w:bdr w:val="none" w:sz="0" w:space="0" w:color="auto" w:frame="1"/>
        </w:rPr>
        <w:t>театр</w:t>
      </w:r>
      <w:r w:rsidRPr="002E51F1">
        <w:rPr>
          <w:b/>
          <w:sz w:val="28"/>
          <w:szCs w:val="28"/>
        </w:rPr>
        <w:t>.</w:t>
      </w:r>
    </w:p>
    <w:p w:rsidR="00062389" w:rsidRDefault="00062389" w:rsidP="002E51F1">
      <w:pPr>
        <w:pStyle w:val="a4"/>
        <w:shd w:val="clear" w:color="auto" w:fill="FFFFFF"/>
        <w:spacing w:before="0" w:beforeAutospacing="0" w:after="0" w:afterAutospacing="0"/>
        <w:rPr>
          <w:sz w:val="28"/>
          <w:szCs w:val="28"/>
        </w:rPr>
      </w:pPr>
      <w:r w:rsidRPr="00062389">
        <w:rPr>
          <w:sz w:val="28"/>
          <w:szCs w:val="28"/>
        </w:rPr>
        <w:t>7. Интернет-ресурсы.</w:t>
      </w:r>
    </w:p>
    <w:p w:rsidR="00062389" w:rsidRDefault="00062389">
      <w:pPr>
        <w:rPr>
          <w:rFonts w:ascii="Times New Roman" w:eastAsia="Times New Roman" w:hAnsi="Times New Roman" w:cs="Times New Roman"/>
          <w:sz w:val="28"/>
          <w:szCs w:val="28"/>
        </w:rPr>
      </w:pPr>
      <w:r>
        <w:rPr>
          <w:sz w:val="28"/>
          <w:szCs w:val="28"/>
        </w:rPr>
        <w:br w:type="page"/>
      </w:r>
    </w:p>
    <w:p w:rsidR="00062389" w:rsidRDefault="00062389" w:rsidP="002E51F1">
      <w:pPr>
        <w:pStyle w:val="a4"/>
        <w:shd w:val="clear" w:color="auto" w:fill="FFFFFF"/>
        <w:spacing w:before="0" w:beforeAutospacing="0" w:after="0" w:afterAutospacing="0"/>
        <w:rPr>
          <w:sz w:val="28"/>
          <w:szCs w:val="28"/>
        </w:rPr>
      </w:pPr>
      <w:r>
        <w:rPr>
          <w:noProof/>
        </w:rPr>
        <w:lastRenderedPageBreak/>
        <w:t xml:space="preserve">  </w:t>
      </w:r>
      <w:r>
        <w:rPr>
          <w:sz w:val="28"/>
          <w:szCs w:val="28"/>
        </w:rPr>
        <w:t xml:space="preserve">         </w:t>
      </w:r>
    </w:p>
    <w:p w:rsidR="00062389" w:rsidRDefault="00062389">
      <w:pPr>
        <w:rPr>
          <w:rFonts w:ascii="Times New Roman" w:eastAsia="Times New Roman" w:hAnsi="Times New Roman" w:cs="Times New Roman"/>
          <w:sz w:val="28"/>
          <w:szCs w:val="28"/>
        </w:rPr>
      </w:pPr>
      <w:r>
        <w:rPr>
          <w:sz w:val="28"/>
          <w:szCs w:val="28"/>
        </w:rPr>
        <w:br w:type="page"/>
      </w:r>
    </w:p>
    <w:sectPr w:rsidR="00062389" w:rsidSect="006B47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F7D" w:rsidRDefault="00F02F7D" w:rsidP="00E267AC">
      <w:pPr>
        <w:spacing w:after="0" w:line="240" w:lineRule="auto"/>
      </w:pPr>
      <w:r>
        <w:separator/>
      </w:r>
    </w:p>
  </w:endnote>
  <w:endnote w:type="continuationSeparator" w:id="0">
    <w:p w:rsidR="00F02F7D" w:rsidRDefault="00F02F7D" w:rsidP="00E26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F7D" w:rsidRDefault="00F02F7D" w:rsidP="00E267AC">
      <w:pPr>
        <w:spacing w:after="0" w:line="240" w:lineRule="auto"/>
      </w:pPr>
      <w:r>
        <w:separator/>
      </w:r>
    </w:p>
  </w:footnote>
  <w:footnote w:type="continuationSeparator" w:id="0">
    <w:p w:rsidR="00F02F7D" w:rsidRDefault="00F02F7D" w:rsidP="00E267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1AF2"/>
    <w:multiLevelType w:val="hybridMultilevel"/>
    <w:tmpl w:val="BCFCC4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0DA11F9"/>
    <w:multiLevelType w:val="multilevel"/>
    <w:tmpl w:val="5218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F7670"/>
    <w:multiLevelType w:val="multilevel"/>
    <w:tmpl w:val="0B5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005EE"/>
    <w:multiLevelType w:val="multilevel"/>
    <w:tmpl w:val="4CDC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E0AE3"/>
    <w:multiLevelType w:val="multilevel"/>
    <w:tmpl w:val="A0D4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83045"/>
    <w:multiLevelType w:val="hybridMultilevel"/>
    <w:tmpl w:val="4070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8E6429"/>
    <w:multiLevelType w:val="multilevel"/>
    <w:tmpl w:val="6CBE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3395B"/>
    <w:multiLevelType w:val="multilevel"/>
    <w:tmpl w:val="7BF84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B87725"/>
    <w:multiLevelType w:val="multilevel"/>
    <w:tmpl w:val="40FE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E4640A"/>
    <w:multiLevelType w:val="multilevel"/>
    <w:tmpl w:val="1FAA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2F0CB8"/>
    <w:multiLevelType w:val="multilevel"/>
    <w:tmpl w:val="395CF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B7364E"/>
    <w:multiLevelType w:val="multilevel"/>
    <w:tmpl w:val="0A2C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D03C58"/>
    <w:multiLevelType w:val="multilevel"/>
    <w:tmpl w:val="6A32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4"/>
  </w:num>
  <w:num w:numId="5">
    <w:abstractNumId w:val="11"/>
  </w:num>
  <w:num w:numId="6">
    <w:abstractNumId w:val="1"/>
  </w:num>
  <w:num w:numId="7">
    <w:abstractNumId w:val="12"/>
  </w:num>
  <w:num w:numId="8">
    <w:abstractNumId w:val="9"/>
  </w:num>
  <w:num w:numId="9">
    <w:abstractNumId w:val="6"/>
  </w:num>
  <w:num w:numId="10">
    <w:abstractNumId w:val="3"/>
  </w:num>
  <w:num w:numId="11">
    <w:abstractNumId w:val="2"/>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E7B57"/>
    <w:rsid w:val="00062389"/>
    <w:rsid w:val="002E51F1"/>
    <w:rsid w:val="00392CCE"/>
    <w:rsid w:val="006B47FD"/>
    <w:rsid w:val="006F282A"/>
    <w:rsid w:val="006F4DA3"/>
    <w:rsid w:val="007B6F82"/>
    <w:rsid w:val="008E1AD4"/>
    <w:rsid w:val="00925F94"/>
    <w:rsid w:val="00A738B9"/>
    <w:rsid w:val="00C710BD"/>
    <w:rsid w:val="00E267AC"/>
    <w:rsid w:val="00EB15DE"/>
    <w:rsid w:val="00EE7B57"/>
    <w:rsid w:val="00F02F7D"/>
    <w:rsid w:val="00FA0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B57"/>
    <w:pPr>
      <w:ind w:left="720"/>
      <w:contextualSpacing/>
    </w:pPr>
  </w:style>
  <w:style w:type="paragraph" w:customStyle="1" w:styleId="c4">
    <w:name w:val="c4"/>
    <w:basedOn w:val="a"/>
    <w:rsid w:val="00EB1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B15DE"/>
  </w:style>
  <w:style w:type="character" w:customStyle="1" w:styleId="c11">
    <w:name w:val="c11"/>
    <w:basedOn w:val="a0"/>
    <w:rsid w:val="00EB15DE"/>
  </w:style>
  <w:style w:type="paragraph" w:styleId="a4">
    <w:name w:val="Normal (Web)"/>
    <w:basedOn w:val="a"/>
    <w:uiPriority w:val="99"/>
    <w:unhideWhenUsed/>
    <w:rsid w:val="00C710B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710BD"/>
    <w:rPr>
      <w:b/>
      <w:bCs/>
    </w:rPr>
  </w:style>
  <w:style w:type="character" w:customStyle="1" w:styleId="apple-converted-space">
    <w:name w:val="apple-converted-space"/>
    <w:basedOn w:val="a0"/>
    <w:rsid w:val="00C710BD"/>
  </w:style>
  <w:style w:type="character" w:styleId="a6">
    <w:name w:val="Emphasis"/>
    <w:basedOn w:val="a0"/>
    <w:uiPriority w:val="20"/>
    <w:qFormat/>
    <w:rsid w:val="00C710BD"/>
    <w:rPr>
      <w:i/>
      <w:iCs/>
    </w:rPr>
  </w:style>
  <w:style w:type="paragraph" w:customStyle="1" w:styleId="c12">
    <w:name w:val="c12"/>
    <w:basedOn w:val="a"/>
    <w:rsid w:val="007B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B6F82"/>
  </w:style>
  <w:style w:type="paragraph" w:customStyle="1" w:styleId="c20">
    <w:name w:val="c20"/>
    <w:basedOn w:val="a"/>
    <w:rsid w:val="002E5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E51F1"/>
  </w:style>
  <w:style w:type="character" w:customStyle="1" w:styleId="c0">
    <w:name w:val="c0"/>
    <w:basedOn w:val="a0"/>
    <w:rsid w:val="002E51F1"/>
  </w:style>
  <w:style w:type="paragraph" w:customStyle="1" w:styleId="c5">
    <w:name w:val="c5"/>
    <w:basedOn w:val="a"/>
    <w:rsid w:val="002E51F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E51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51F1"/>
    <w:rPr>
      <w:rFonts w:ascii="Tahoma" w:hAnsi="Tahoma" w:cs="Tahoma"/>
      <w:sz w:val="16"/>
      <w:szCs w:val="16"/>
    </w:rPr>
  </w:style>
  <w:style w:type="paragraph" w:styleId="a9">
    <w:name w:val="header"/>
    <w:basedOn w:val="a"/>
    <w:link w:val="aa"/>
    <w:uiPriority w:val="99"/>
    <w:semiHidden/>
    <w:unhideWhenUsed/>
    <w:rsid w:val="00E267A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267AC"/>
  </w:style>
  <w:style w:type="paragraph" w:styleId="ab">
    <w:name w:val="footer"/>
    <w:basedOn w:val="a"/>
    <w:link w:val="ac"/>
    <w:uiPriority w:val="99"/>
    <w:semiHidden/>
    <w:unhideWhenUsed/>
    <w:rsid w:val="00E267A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267AC"/>
  </w:style>
</w:styles>
</file>

<file path=word/webSettings.xml><?xml version="1.0" encoding="utf-8"?>
<w:webSettings xmlns:r="http://schemas.openxmlformats.org/officeDocument/2006/relationships" xmlns:w="http://schemas.openxmlformats.org/wordprocessingml/2006/main">
  <w:divs>
    <w:div w:id="209416350">
      <w:bodyDiv w:val="1"/>
      <w:marLeft w:val="0"/>
      <w:marRight w:val="0"/>
      <w:marTop w:val="0"/>
      <w:marBottom w:val="0"/>
      <w:divBdr>
        <w:top w:val="none" w:sz="0" w:space="0" w:color="auto"/>
        <w:left w:val="none" w:sz="0" w:space="0" w:color="auto"/>
        <w:bottom w:val="none" w:sz="0" w:space="0" w:color="auto"/>
        <w:right w:val="none" w:sz="0" w:space="0" w:color="auto"/>
      </w:divBdr>
    </w:div>
    <w:div w:id="587885269">
      <w:bodyDiv w:val="1"/>
      <w:marLeft w:val="0"/>
      <w:marRight w:val="0"/>
      <w:marTop w:val="0"/>
      <w:marBottom w:val="0"/>
      <w:divBdr>
        <w:top w:val="none" w:sz="0" w:space="0" w:color="auto"/>
        <w:left w:val="none" w:sz="0" w:space="0" w:color="auto"/>
        <w:bottom w:val="none" w:sz="0" w:space="0" w:color="auto"/>
        <w:right w:val="none" w:sz="0" w:space="0" w:color="auto"/>
      </w:divBdr>
    </w:div>
    <w:div w:id="721757832">
      <w:bodyDiv w:val="1"/>
      <w:marLeft w:val="0"/>
      <w:marRight w:val="0"/>
      <w:marTop w:val="0"/>
      <w:marBottom w:val="0"/>
      <w:divBdr>
        <w:top w:val="none" w:sz="0" w:space="0" w:color="auto"/>
        <w:left w:val="none" w:sz="0" w:space="0" w:color="auto"/>
        <w:bottom w:val="none" w:sz="0" w:space="0" w:color="auto"/>
        <w:right w:val="none" w:sz="0" w:space="0" w:color="auto"/>
      </w:divBdr>
    </w:div>
    <w:div w:id="773476300">
      <w:bodyDiv w:val="1"/>
      <w:marLeft w:val="0"/>
      <w:marRight w:val="0"/>
      <w:marTop w:val="0"/>
      <w:marBottom w:val="0"/>
      <w:divBdr>
        <w:top w:val="none" w:sz="0" w:space="0" w:color="auto"/>
        <w:left w:val="none" w:sz="0" w:space="0" w:color="auto"/>
        <w:bottom w:val="none" w:sz="0" w:space="0" w:color="auto"/>
        <w:right w:val="none" w:sz="0" w:space="0" w:color="auto"/>
      </w:divBdr>
    </w:div>
    <w:div w:id="919876494">
      <w:bodyDiv w:val="1"/>
      <w:marLeft w:val="0"/>
      <w:marRight w:val="0"/>
      <w:marTop w:val="0"/>
      <w:marBottom w:val="0"/>
      <w:divBdr>
        <w:top w:val="none" w:sz="0" w:space="0" w:color="auto"/>
        <w:left w:val="none" w:sz="0" w:space="0" w:color="auto"/>
        <w:bottom w:val="none" w:sz="0" w:space="0" w:color="auto"/>
        <w:right w:val="none" w:sz="0" w:space="0" w:color="auto"/>
      </w:divBdr>
    </w:div>
    <w:div w:id="961109389">
      <w:bodyDiv w:val="1"/>
      <w:marLeft w:val="0"/>
      <w:marRight w:val="0"/>
      <w:marTop w:val="0"/>
      <w:marBottom w:val="0"/>
      <w:divBdr>
        <w:top w:val="none" w:sz="0" w:space="0" w:color="auto"/>
        <w:left w:val="none" w:sz="0" w:space="0" w:color="auto"/>
        <w:bottom w:val="none" w:sz="0" w:space="0" w:color="auto"/>
        <w:right w:val="none" w:sz="0" w:space="0" w:color="auto"/>
      </w:divBdr>
    </w:div>
    <w:div w:id="1718894883">
      <w:bodyDiv w:val="1"/>
      <w:marLeft w:val="0"/>
      <w:marRight w:val="0"/>
      <w:marTop w:val="0"/>
      <w:marBottom w:val="0"/>
      <w:divBdr>
        <w:top w:val="none" w:sz="0" w:space="0" w:color="auto"/>
        <w:left w:val="none" w:sz="0" w:space="0" w:color="auto"/>
        <w:bottom w:val="none" w:sz="0" w:space="0" w:color="auto"/>
        <w:right w:val="none" w:sz="0" w:space="0" w:color="auto"/>
      </w:divBdr>
    </w:div>
    <w:div w:id="17941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2969</Words>
  <Characters>16925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19855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Домашний</cp:lastModifiedBy>
  <cp:revision>4</cp:revision>
  <cp:lastPrinted>2017-01-15T12:29:00Z</cp:lastPrinted>
  <dcterms:created xsi:type="dcterms:W3CDTF">2022-01-15T09:42:00Z</dcterms:created>
  <dcterms:modified xsi:type="dcterms:W3CDTF">2025-02-19T11:06:00Z</dcterms:modified>
</cp:coreProperties>
</file>